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4C" w:rsidRPr="001B7E3C" w:rsidRDefault="0040394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от 10 сентября 2013 г. N 226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ХАРАКТЕРА ЛИЦ, ЗАМЕЩАЮЩИХ ГОСУДАРСТВЕННЫЕ ДОЛЖНОСТИ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НОВОСИБИРСКОЙ ОБЛАСТИ, ГОСУДАРСТВЕННЫХ ГРАЖДАНСКИХ СЛУЖАЩИХ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НОВОСИБИРСКОЙ ОБЛАСТИ И ЧЛЕНОВ ИХ СЕМЕЙ НА ОФИЦИАЛЬНЫХ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САЙТАХ ОРГАНОВ ГОСУДАРСТВЕННОЙ ВЛАСТИ НОВОСИБИРСКОЙ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ОБЛАСТИ, ГОСУДАРСТВЕННЫХ ОРГАНОВ НОВОСИБИРСКОЙ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ОБЛАСТИ И ПРЕДОСТАВЛЕНИЯ ЭТИХ СВЕДЕНИЙ ОБЩЕРОССИЙСКИМ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40394C" w:rsidRPr="001B7E3C" w:rsidRDefault="0040394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7E3C" w:rsidRPr="001B7E3C" w:rsidTr="00497F06">
        <w:trPr>
          <w:jc w:val="center"/>
        </w:trPr>
        <w:tc>
          <w:tcPr>
            <w:tcW w:w="9294" w:type="dxa"/>
            <w:shd w:val="clear" w:color="auto" w:fill="auto"/>
          </w:tcPr>
          <w:p w:rsidR="0040394C" w:rsidRPr="001B7E3C" w:rsidRDefault="00403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3C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0394C" w:rsidRPr="001B7E3C" w:rsidRDefault="00403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3C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40394C" w:rsidRPr="001B7E3C" w:rsidRDefault="00403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3C">
              <w:rPr>
                <w:rFonts w:ascii="Times New Roman" w:hAnsi="Times New Roman" w:cs="Times New Roman"/>
                <w:sz w:val="28"/>
                <w:szCs w:val="28"/>
              </w:rPr>
              <w:t>от 18.12.2013 N 304, от 08.10.2015 N 206)</w:t>
            </w:r>
          </w:p>
        </w:tc>
      </w:tr>
    </w:tbl>
    <w:p w:rsidR="0040394C" w:rsidRPr="001B7E3C" w:rsidRDefault="004039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Указом Президента Российской Федерации от 08.07.2013 N 613 "Вопросы противодействия коррупции" постановляю: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2. Внести в постановление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следующие изменения: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lastRenderedPageBreak/>
        <w:t>в Положении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пункт 12 признать утратившим силу.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3. Внести в постановление Губернатора Новосибирской области от 28.12.2009 N 549 "О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характера" следующие изменения: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в Положении 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 пункт 10 признать утратившим силу.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муниципальных образований Новосибирской области и предоставления этих сведений общероссийским средствам массовой информации для опубликования.</w:t>
      </w: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В.А.ЮРЧЕНКО</w:t>
      </w: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Утвержден</w:t>
      </w:r>
    </w:p>
    <w:p w:rsidR="0040394C" w:rsidRPr="001B7E3C" w:rsidRDefault="00403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0394C" w:rsidRPr="001B7E3C" w:rsidRDefault="00403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0394C" w:rsidRPr="001B7E3C" w:rsidRDefault="00403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от 10.09.2013 N 226</w:t>
      </w: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1B7E3C">
        <w:rPr>
          <w:rFonts w:ascii="Times New Roman" w:hAnsi="Times New Roman" w:cs="Times New Roman"/>
          <w:sz w:val="28"/>
          <w:szCs w:val="28"/>
        </w:rPr>
        <w:t>ПОРЯДОК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ГОСУДАРСТВЕННЫЕ ДОЛЖНОСТИ НОВОСИБИРСКОЙ ОБЛАСТИ,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lastRenderedPageBreak/>
        <w:t>ГОСУДАРСТВЕННЫХ ГРАЖДАНСКИХ СЛУЖАЩИХ НОВОСИБИРСКОЙ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ОБЛАСТИ И ЧЛЕНОВ ИХ СЕМЕЙ НА ОФИЦИАЛЬНЫХ САЙТАХ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ОРГАНОВ ГОСУДАРСТВЕННОЙ ВЛАСТИ НОВОСИБИРСКОЙ ОБЛАСТИ,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ГОСУДАРСТВЕННЫХ ОРГАНОВ НОВОСИБИРСКОЙ ОБЛАСТИ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</w:t>
      </w:r>
    </w:p>
    <w:p w:rsidR="0040394C" w:rsidRPr="001B7E3C" w:rsidRDefault="00403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</w:p>
    <w:p w:rsidR="0040394C" w:rsidRPr="001B7E3C" w:rsidRDefault="0040394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7E3C" w:rsidRPr="001B7E3C" w:rsidTr="00497F06">
        <w:trPr>
          <w:jc w:val="center"/>
        </w:trPr>
        <w:tc>
          <w:tcPr>
            <w:tcW w:w="9294" w:type="dxa"/>
            <w:shd w:val="clear" w:color="auto" w:fill="auto"/>
          </w:tcPr>
          <w:p w:rsidR="0040394C" w:rsidRPr="001B7E3C" w:rsidRDefault="00403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3C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0394C" w:rsidRPr="001B7E3C" w:rsidRDefault="00403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E3C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40394C" w:rsidRPr="001B7E3C" w:rsidRDefault="004039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1B7E3C">
              <w:rPr>
                <w:rFonts w:ascii="Times New Roman" w:hAnsi="Times New Roman" w:cs="Times New Roman"/>
                <w:sz w:val="28"/>
                <w:szCs w:val="28"/>
              </w:rPr>
              <w:t>от 18.12.2013 N 304, от 08.10.2015 N 206)</w:t>
            </w:r>
          </w:p>
        </w:tc>
      </w:tr>
    </w:tbl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1B7E3C">
        <w:rPr>
          <w:rFonts w:ascii="Times New Roman" w:hAnsi="Times New Roman" w:cs="Times New Roman"/>
          <w:sz w:val="28"/>
          <w:szCs w:val="28"/>
        </w:rPr>
        <w:t>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за исключением лиц, указанных в абзацах третьем и седьмом пункта 2 статьи 1 Закона Новосибирской области от 11.05.2000 N 95-ОЗ "О правовом статусе лиц, замещающих государственные должности Новосибирской области", государственных гражданских служащих Новосибирской области, замещающих должности, включенные в перечни, установленные соответствующими нормативными правовыми актами, их супруг (супругов) и несовершеннолетних детей в информационно-телекоммуникационной сети Интернет на официальных сайтах этих органов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1B7E3C">
        <w:rPr>
          <w:rFonts w:ascii="Times New Roman" w:hAnsi="Times New Roman" w:cs="Times New Roman"/>
          <w:sz w:val="28"/>
          <w:szCs w:val="28"/>
        </w:rPr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в)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40394C" w:rsidRPr="001B7E3C" w:rsidRDefault="00403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7E3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7E3C">
        <w:rPr>
          <w:rFonts w:ascii="Times New Roman" w:hAnsi="Times New Roman" w:cs="Times New Roman"/>
          <w:sz w:val="28"/>
          <w:szCs w:val="28"/>
        </w:rPr>
        <w:t>. "г" в ред. постановления Губернатора Новосибирской области от 08.10.2015 N 206)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указанного в пункте 1 настоящего порядка;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указанным в пункте 1 настоящего порядка, должностей, замещение которых влечет за собой размещение его сведений о </w:t>
      </w:r>
      <w:r w:rsidRPr="001B7E3C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лицо, указанное в пункте 1 настоящего порядка, замещает должность, и ежегодно обновляются в течение 14 рабочих дней со дня истечения срока, установленного для их подачи.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а) представленных лицами, замещающими государственные должности, указанные в абзацах четвертом - шестом пункта 2 статьи 1 Закона Новосибирской области от 11.05.2000 N 95-ОЗ "О правовом статусе лиц, замещающих государственные должности Новосибирской области", должности гражданской службы, отнесенные Реестром должностей государственной гражданской службы Новосибирской области, утвержденным Законом Новосибирской области от 06.04.2005 N 287-ОЗ "О Реестре должностей государственной гражданской службы Новосибирской области", к высшей группе должностей, должности руководителей, заместителей руководителей областных исполнительных органов государственной власти Новосибирской области (далее - областные исполнительные органы), должности руководителей, заместителей руководителей структурных подразделений администрации Губернатора Новосибирской области и Правительства Новосибирской области, обеспечивается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б) представленных лицами, замещающими государственные должности Новосибирской области, указанные в абзацах восьмом, девятом и одиннадцатом пункта 2 статьи 1 Закона Новосибирской области от 11.05.2000 N 95-ОЗ "О правовом статусе лиц, замещающих государственные должности Новосибирской области", гражданскими служащими государственных органов Новосибирской области, обеспечивается кадровыми службами соответствующих государственных органов Новосибирской области;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в) представленных гражданскими служащими областных исполнительных органов, за исключением руководителей, заместителей руководителей областных исполнительных органов, руководителями территориальных органов областных исполнительных органов, обеспечивается кадровыми службами соответствующих областных исполнительных органов;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 xml:space="preserve">г) представленных гражданскими служащими территориальных органов </w:t>
      </w:r>
      <w:r w:rsidRPr="001B7E3C">
        <w:rPr>
          <w:rFonts w:ascii="Times New Roman" w:hAnsi="Times New Roman" w:cs="Times New Roman"/>
          <w:sz w:val="28"/>
          <w:szCs w:val="28"/>
        </w:rPr>
        <w:lastRenderedPageBreak/>
        <w:t>областных исполнительных органов, за исключением руководителей территориальных органов областных исполнительных органов, обеспечивается кадровыми службами соответствующих территориальных органов областных исполнительных органов.</w:t>
      </w:r>
    </w:p>
    <w:p w:rsidR="0040394C" w:rsidRPr="001B7E3C" w:rsidRDefault="004039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(п. 5 в ред. постановления Губернатора Новосибирской области от 18.12.2013 N 304)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6. Департамент, кадровые службы областных исполнительных органов и государственных органов: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указанному в пункте 1 настоящего порядка, в отношении которого поступил запрос;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0394C" w:rsidRPr="001B7E3C" w:rsidRDefault="00403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E3C">
        <w:rPr>
          <w:rFonts w:ascii="Times New Roman" w:hAnsi="Times New Roman" w:cs="Times New Roman"/>
          <w:sz w:val="28"/>
          <w:szCs w:val="28"/>
        </w:rPr>
        <w:t>7. Государственные гражданские служащие органов государственной власти Новосибирской области, государственных органов Новосибирской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0394C" w:rsidRPr="001B7E3C" w:rsidRDefault="00403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1B7E3C" w:rsidRDefault="00497F06">
      <w:pPr>
        <w:rPr>
          <w:rFonts w:ascii="Times New Roman" w:hAnsi="Times New Roman" w:cs="Times New Roman"/>
          <w:sz w:val="28"/>
          <w:szCs w:val="28"/>
        </w:rPr>
      </w:pPr>
    </w:p>
    <w:sectPr w:rsidR="00275D67" w:rsidRPr="001B7E3C" w:rsidSect="00BF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4C"/>
    <w:rsid w:val="001B7E3C"/>
    <w:rsid w:val="002827DE"/>
    <w:rsid w:val="0040394C"/>
    <w:rsid w:val="00497F06"/>
    <w:rsid w:val="006A02A3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28A0-BD7F-422B-969D-207460D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3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3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2019-07-11T07:15:00Z</dcterms:created>
  <dcterms:modified xsi:type="dcterms:W3CDTF">2019-07-15T06:21:00Z</dcterms:modified>
</cp:coreProperties>
</file>