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65" w:rsidRPr="00B91465" w:rsidRDefault="00B91465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1465">
        <w:rPr>
          <w:rFonts w:ascii="Times New Roman" w:hAnsi="Times New Roman" w:cs="Times New Roman"/>
          <w:sz w:val="28"/>
          <w:szCs w:val="28"/>
        </w:rPr>
        <w:br/>
      </w:r>
    </w:p>
    <w:p w:rsidR="00B91465" w:rsidRPr="00B91465" w:rsidRDefault="00B9146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B91465" w:rsidRPr="00B91465" w:rsidRDefault="00B9146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1465" w:rsidRPr="00B91465" w:rsidRDefault="00B91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от 27 сентября 2021 г. N 194</w:t>
      </w:r>
    </w:p>
    <w:p w:rsidR="00B91465" w:rsidRPr="00B91465" w:rsidRDefault="00B9146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ОБ УТВЕРЖДЕНИИ ПРОГРАММЫ "ПРОТИВОДЕЙСТВИЕ КОРРУПЦИИ</w:t>
      </w:r>
    </w:p>
    <w:p w:rsidR="00B91465" w:rsidRPr="00B91465" w:rsidRDefault="00B91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В НОВОСИБИРСКОЙ ОБЛАСТИ НА 2021 - 2024 ГОДЫ"</w:t>
      </w: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В соответствии с подпунктом "б" пункта 3 Указа Президента Российской Федерации от 16.08.2021 N 478 "О Национальном плане противодействия коррупции на 2021 - 2024 годы", Федеральным законом от 25.12.2008 N 273-ФЗ "О противодействии коррупции", Законом Новосибирской области от 27.04.2010 N 486-ОЗ "О регулировании отношений в сфере противодействия коррупции в Новосибирской области" и в целях совершенствования системы мер по профилактике коррупционных правонарушений в органах государственной власти Новосибирской области постановляю: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1. Утвердить прилагаемую программу "Противодействие коррупции в Новосибирской области на 2021 - 2024 годы".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2. Рекомендовать органам местного самоуправления муниципальных образований Новосибирской области обеспечить реализацию мероприятий, предусмотренных Национальным планом противодействия коррупции на 2021 - 2024 годы, утвержденным Указом Президента Российской Федерации от 16.08.2021 N 478, и внесение изменений в антикоррупционные программы (планы противодействия коррупции) органов местного самоуправления.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возложить на первого заместителя Губернатора Новосибирской области Петухова Ю.Ф.</w:t>
      </w: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А.А.ТРАВНИКОВ</w:t>
      </w: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Утверждена</w:t>
      </w:r>
    </w:p>
    <w:p w:rsidR="00B91465" w:rsidRPr="00B91465" w:rsidRDefault="00B91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91465" w:rsidRPr="00B91465" w:rsidRDefault="00B91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B91465" w:rsidRPr="00B91465" w:rsidRDefault="00B91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от 27.09.2021 N 194</w:t>
      </w: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5"/>
      <w:bookmarkEnd w:id="1"/>
      <w:r w:rsidRPr="00B91465">
        <w:rPr>
          <w:rFonts w:ascii="Times New Roman" w:hAnsi="Times New Roman" w:cs="Times New Roman"/>
          <w:sz w:val="28"/>
          <w:szCs w:val="28"/>
        </w:rPr>
        <w:t>ПРОГРАММА</w:t>
      </w:r>
    </w:p>
    <w:p w:rsidR="00B91465" w:rsidRPr="00B91465" w:rsidRDefault="00B91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lastRenderedPageBreak/>
        <w:t>"ПРОТИВОДЕЙСТВИЕ КОРРУПЦИИ В НОВОСИБИРСКОЙ</w:t>
      </w:r>
    </w:p>
    <w:p w:rsidR="00B91465" w:rsidRPr="00B91465" w:rsidRDefault="00B91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ОБЛАСТИ НА 2021 - 2024 ГОДЫ"</w:t>
      </w: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I. Паспорт программы "Противодействие коррупции</w:t>
      </w:r>
    </w:p>
    <w:p w:rsidR="00B91465" w:rsidRPr="00B91465" w:rsidRDefault="00B91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в Новосибирской области на 2021 - 2024 годы"</w:t>
      </w: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7370"/>
      </w:tblGrid>
      <w:tr w:rsidR="00B91465" w:rsidRPr="00B91465">
        <w:tc>
          <w:tcPr>
            <w:tcW w:w="1700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70" w:type="dxa"/>
          </w:tcPr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Программа "Противодействие коррупции в Новосибирской области на 2021 - 2024 годы" (далее - Программа)</w:t>
            </w:r>
          </w:p>
        </w:tc>
      </w:tr>
      <w:tr w:rsidR="00B91465" w:rsidRPr="00B91465">
        <w:tc>
          <w:tcPr>
            <w:tcW w:w="1700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70" w:type="dxa"/>
          </w:tcPr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25.12.2008 N 273-ФЗ "О противодействии коррупции";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16.08.2021 N 478 "О Национальном плане противодействия коррупции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на 2021 - 2024 годы";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 от 27.04.2010 N 486-ОЗ "О регулировании отношений в сфере противодействия коррупции в Новосибирской области"</w:t>
            </w:r>
          </w:p>
        </w:tc>
      </w:tr>
      <w:tr w:rsidR="00B91465" w:rsidRPr="00B91465">
        <w:tc>
          <w:tcPr>
            <w:tcW w:w="1700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70" w:type="dxa"/>
          </w:tcPr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 администрации Губернатора Новосибирской области и Правительства Новосибирской области (далее - отдел по профилактике коррупционных и иных правонарушений)</w:t>
            </w:r>
          </w:p>
        </w:tc>
      </w:tr>
      <w:tr w:rsidR="00B91465" w:rsidRPr="00B91465">
        <w:tc>
          <w:tcPr>
            <w:tcW w:w="1700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70" w:type="dxa"/>
          </w:tcPr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Новосибирской области и Правительства Новосибирской области</w:t>
            </w:r>
          </w:p>
        </w:tc>
      </w:tr>
      <w:tr w:rsidR="00B91465" w:rsidRPr="00B91465">
        <w:tc>
          <w:tcPr>
            <w:tcW w:w="1700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370" w:type="dxa"/>
          </w:tcPr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Областные исполнительные органы государственной власти Новосибирской области, администрация Губернатора Новосибирской области и Правительства Новосибирской области (далее - органы власти Новосибирской области); структурные подразделения администрации Губернатора Новосибирской области и Правительства Новосибирской области</w:t>
            </w:r>
          </w:p>
        </w:tc>
      </w:tr>
      <w:tr w:rsidR="00B91465" w:rsidRPr="00B91465">
        <w:tc>
          <w:tcPr>
            <w:tcW w:w="1700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70" w:type="dxa"/>
          </w:tcPr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Развитие системы противодействия коррупции в органах власти Новосибирской области, совершенствование мер по профилактике коррупционных правонарушений в органах власти Новосибирской области, в том числе мер по минимизации (устранению) коррупционных рисков</w:t>
            </w:r>
          </w:p>
        </w:tc>
      </w:tr>
      <w:tr w:rsidR="00B91465" w:rsidRPr="00B91465">
        <w:tc>
          <w:tcPr>
            <w:tcW w:w="1700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70" w:type="dxa"/>
          </w:tcPr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 направлены на решение следующих основных задач: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Реализация мер по систематизации и актуализации нормативной правовой базы в области противодействия коррупции.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2. Повышение эффективности мер по предотвращению и урегулированию конфликта интересов.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3. Совершенствование системы запретов, ограничений и требований, установленных в целях противодействия коррупции, системы критериев привлечения к ответственности за коррупционные правонарушения, а также системы анализа и проверки данных в рамках профилактики коррупционных и иных правонарушений.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4. Создание условий, затрудняющих возможность коррупционного поведения, а также обеспечивающих снижение уровня коррупции, минимизацию (устранение) факторов, порождающих коррупцию или способствующих ее распространению, в том числе создание дополнительных механизмов предупреждения коррупции при реализации национальных и федеральных проектов.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5. Обеспечение единообразного применения законодательства Российской Федерации и рекомендаций по принятию антикоррупционных мер в ходе осуществления закупок товаров, работ, услуг для обеспечения государственных или муниципальных нужд в целях совершенствования антикоррупционных механизмов в контрактной системе.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6. Реализация мер по повышению эффективности антикоррупционной экспертизы нормативных правовых актов и проектов нормативных правовых актов.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7. Совершенствование мер по предупреждению коррупции, принимаемых в организациях, в том числе в организациях, созданных для выполнения задач, поставленных перед органами государственной власти Новосибирской области, органами местного самоуправления.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8.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коррупции.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9. Повышение эффективности просветительских, образовательных и иных мероприятий, направленных на формирование антикоррупционного поведения, популяризацию в обществе антикоррупционных стандартов и развитие общественного правосознания</w:t>
            </w:r>
          </w:p>
        </w:tc>
      </w:tr>
      <w:tr w:rsidR="00B91465" w:rsidRPr="00B91465">
        <w:tc>
          <w:tcPr>
            <w:tcW w:w="1700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370" w:type="dxa"/>
          </w:tcPr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2021 - 2024 годы</w:t>
            </w:r>
          </w:p>
        </w:tc>
      </w:tr>
      <w:tr w:rsidR="00B91465" w:rsidRPr="00B91465">
        <w:tc>
          <w:tcPr>
            <w:tcW w:w="1700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70" w:type="dxa"/>
          </w:tcPr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Финансирование реализации мероприятий Программы будет осуществляться за счет средств областного бюджета Новосибирской области, предусмотренных на содержание органов власти Новосибирской области.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Источником финансирования мероприятий, предусмотренных подпунктами 3.1 и 4.8 приложения к Программе "Перечень мероприятий программы "Противодействие коррупции в Новосибирской области на 2021 - 2024 годы", являются бюджетные ассигнования, распределенные в областном бюджете Новосибирской области на осуществление закупок товаров, работ и услуг для обеспечения государственных нужд</w:t>
            </w:r>
          </w:p>
        </w:tc>
      </w:tr>
      <w:tr w:rsidR="00B91465" w:rsidRPr="00B91465">
        <w:tc>
          <w:tcPr>
            <w:tcW w:w="1700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70" w:type="dxa"/>
          </w:tcPr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По итогам реализации Программы ожидается достижение следующих результатов: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1. Укрепление доверия общества к органам власти Новосибирской области, повышение информированности населения о деятельности органов власти Новосибирской области и органов местного самоуправления в сфере противодействия коррупции.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2. Совершенствование системы мер по профилактике коррупции в органах власти Новосибирской области и органах местного самоуправления, увеличение количества органов власти Новосибирской области и органов местного самоуправления, внедривших антикоррупционные механизмы в кадровую политику.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3. Снижение количества </w:t>
            </w:r>
            <w:proofErr w:type="spellStart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 норм в нормативных правовых актах Новосибирской области и проектах нормативных правовых актов Новосибирской области.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4. Сокращение числа коррупционных правонарушений в органах власти Новосибирской области.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5. Снижение уровня </w:t>
            </w:r>
            <w:proofErr w:type="spellStart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коррупциогенности</w:t>
            </w:r>
            <w:proofErr w:type="spellEnd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 при реализации полномочий в рамках осуществления закупок товаров, работ, услуг для обеспечения государственных нужд, в том числе при реализации национальных и федеральных проектов.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6. Совершенствование мер по минимизации "бытовой" и "деловой" коррупции.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7. Увеличение числа государственных гражданских (муниципальных) служащих, работников, в должностные обязанности которых входит участие в противодействии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коррупции, в том числе лиц, впервые поступивших на государственную гражданскую (муниципальную) службу или на работу в организации и замещающих должности, связанные с соблюдением антикоррупционных стандартов, принявших участие в мероприятиях по профессиональному развитию в области противодействия коррупции, в том числе обучившихся по дополнительным профессиональным программам в области противодействия коррупции.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8. Увеличение числа ежегодно проведенных мероприятий, направленных на повышение престижа государственной и муниципальной службы.</w:t>
            </w:r>
          </w:p>
          <w:p w:rsidR="00B91465" w:rsidRPr="00B91465" w:rsidRDefault="00B91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9. Совершенствование системы мер по профилактике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</w:t>
            </w:r>
          </w:p>
        </w:tc>
      </w:tr>
    </w:tbl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II. Содержание проблемы и обоснование</w:t>
      </w:r>
    </w:p>
    <w:p w:rsidR="00B91465" w:rsidRPr="00B91465" w:rsidRDefault="00B91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необходимости ее решения программными методами</w:t>
      </w: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Противодействие коррупции в условиях проникновения коррупционных проявлений во все сферы жизнедеятельности общества в масштабах Российской Федерации является естественной и предсказуемой реакцией системы органов государственной власти Российской Федерации. От степени коррупционности зависит выбор инструментов и основных подходов, направленных на искоренение коррупции, и, соответственно, эффективность системы управления.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в сфере профилактики коррупции охвачены следующие категории лиц: лица, замещающие государственные должности; государственные гражданские служащие; лица, замещающие муниципальные должности; муниципальные служащие; руководители государственных (муниципальных) учреждений.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 xml:space="preserve">Регламентируя правовое положение указанных категорий должностных лиц, государство устанавливает особые правила, ограничения и запреты, связанные с профилактикой возникновения коррупционных рисков, в связи с чем в Национальном плане противодействия коррупции на 2021 - 2024 годы, утвержденном Указом Президента Российской Федерации от 16.08.2021 N 478 "О Национальном плане противодействия коррупции на 2021 - 2024 годы", в качестве одного из направлений его реализации определено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правосознания, а </w:t>
      </w:r>
      <w:r w:rsidRPr="00B91465">
        <w:rPr>
          <w:rFonts w:ascii="Times New Roman" w:hAnsi="Times New Roman" w:cs="Times New Roman"/>
          <w:sz w:val="28"/>
          <w:szCs w:val="28"/>
        </w:rPr>
        <w:lastRenderedPageBreak/>
        <w:t>также механизмов предотвращения и урегулирования конфликта интересов.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Многоуровневый характер и сложность задач по профилактике коррупции обуславливают необходимость их решения в органах власти и органах местного самоуправления программно-целевым методом.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На протяжении 2012 - 2020 годов органами государственной власти Новосибирской области обеспечивалась реализация системы мер противодействия коррупции, направленных на исполнение норм антикоррупционного законодательства, предусмотренных: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планом мероприятий по противодействию коррупции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на 2012 - 2013 годы, утвержденным распоряжением Правительства Новосибирской области от 03.05.2012 N 109-рп "О плане противодействия коррупции на 2012 - 2013 годы";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планом противодействия коррупции в Новосибирской области на 2014 - 2015 годы, утвержденным распоряжением Правительства Новосибирской области от 29.07.2014 N 262-рп "О Плане противодействия коррупции в Новосибирской области на 2014 - 2015 годы";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программой "Противодействие коррупции в Новосибирской области на 2016 - 2017 годы", утвержденной постановлением Губернатора Новосибирской области от 01.06.2016 N 126 "Об утверждении программы "Противодействие коррупции в Новосибирской области на 2016 - 2017 годы";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программой "Противодействие коррупции в Новосибирской области на 2018 - 2020 годы", утвержденной постановлением Губернатора Новосибирской области от 30.08.2018 N 171 "Об утверждении программы "Противодействие коррупции в Новосибирской области на 2018 - 2020 годы".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В Программе отражены основополагающие приоритетные направления, определенные Указом Президента Российской Федерации от 16.08.2021 N 478 "О Национальном плане противодействия коррупции на 2021 - 2024 годы", а также новые ориентиры, обусловленные тенденциями изменений федерального законодательства.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 xml:space="preserve">Настоящая Программа представляет собой объединенный по целям, задачам и срокам осуществления комплекс организационных, правовых и иных мер противодействия коррупции, предусмотренных федеральным законодательством, законами Новосибирской области, нормативными правовыми актами Губернатора Новосибирской области и Правительства Новосибирской области, реализуемых органами власти Новосибирской области и направленных на достижение конкретных результатов в работе по предупреждению коррупции, минимизации коррупционных правонарушений </w:t>
      </w:r>
      <w:r w:rsidRPr="00B91465">
        <w:rPr>
          <w:rFonts w:ascii="Times New Roman" w:hAnsi="Times New Roman" w:cs="Times New Roman"/>
          <w:sz w:val="28"/>
          <w:szCs w:val="28"/>
        </w:rPr>
        <w:lastRenderedPageBreak/>
        <w:t>в Новосибирской области.</w:t>
      </w: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III. Мероприятия Программы</w:t>
      </w: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Для решения задач Программы предусмотрена реализация мероприятий по следующим направлениям: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систематизация и актуализация нормативной правовой базы по вопросам противодействия коррупции;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совершенствование комплекса мер по профилактике коррупции на государственной гражданской службе Новосибирской области и муниципальной службе;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совершенствование механизмов контроля за соблюдением требований к служебному поведению, ограничений и запретов, связанных с замещением отдельных государственных должностей Новосибирской области, муниципальных должностей, должностей государственной гражданской службы Новосибирской области и муниципальной службы, выполнением организациями, созданными для выполнения задач, поставленных перед областными исполнительными органами государственной власти Новосибирской области, обязанности принимать меры по предупреждению коррупции, а также при осуществлении закупок товаров, работ, услуг для обеспечения государственных нужд;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повышение эффективности организационных основ противодействия коррупции в Новосибирской области.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Перечень мероприятий Программы с указанием сроков их исполнения и исполнителей представлен в приложении к Программе.</w:t>
      </w: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IV. Финансирование реализации мероприятий Программы</w:t>
      </w: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Финансирование реализации мероприятий Программы будет осуществляться за счет средств областного бюджета Новосибирской области, предусмотренных на содержание органов власти Новосибирской области.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 xml:space="preserve">Источником финансирования мероприятий, предусмотренных подпунктами 3.1 и 4.8 Перечня мероприятий Программы, являются бюджетные ассигнования, распределенные в областном бюджете Новосибирской области на осуществление закупок товаров, работ и услуг для </w:t>
      </w:r>
      <w:r w:rsidRPr="00B91465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нужд.</w:t>
      </w: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V. Ожидаемые результаты реализации мероприятий Программы</w:t>
      </w: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получение следующих результатов: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укрепление доверия общества к органам государственной власти, повышение информированности населения о деятельности органов исполнительной власти и органов местного самоуправления в сфере противодействия коррупции;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совершенствование системы мер по профилактике коррупции в органах исполнительной власти и органах местного самоуправления, увеличение количества органов исполнительной власти и органов местного самоуправления, внедривших антикоррупционные механизмы в кадровую политику;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 xml:space="preserve">снижение количества </w:t>
      </w:r>
      <w:proofErr w:type="spellStart"/>
      <w:r w:rsidRPr="00B9146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91465">
        <w:rPr>
          <w:rFonts w:ascii="Times New Roman" w:hAnsi="Times New Roman" w:cs="Times New Roman"/>
          <w:sz w:val="28"/>
          <w:szCs w:val="28"/>
        </w:rPr>
        <w:t xml:space="preserve"> норм в нормативных правовых актах Новосибирской области и проектах нормативных правовых актов Новосибирской области;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сокращение числа коррупционных правонарушений в органах власти Новосибирской области;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 xml:space="preserve">снижение уровня </w:t>
      </w:r>
      <w:proofErr w:type="spellStart"/>
      <w:r w:rsidRPr="00B91465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B91465">
        <w:rPr>
          <w:rFonts w:ascii="Times New Roman" w:hAnsi="Times New Roman" w:cs="Times New Roman"/>
          <w:sz w:val="28"/>
          <w:szCs w:val="28"/>
        </w:rPr>
        <w:t xml:space="preserve"> при реализации полномочий в рамках осуществления закупок товаров, работ, услуг для обеспечения государственных (муниципальных) нужд, в том числе при реализации национальных и федеральных проектов;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совершенствование мер по минимизации "бытовой" и "деловой" коррупции;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увеличение числа государственных гражданских (муниципальных) служащих, работников, в должностные обязанности которых входит участие в противодействии коррупции, в том числе лиц, впервые поступивших на государственную гражданскую (муниципальную) службу или на работу в организации и замещающих должности, связанные с соблюдением антикоррупционных стандартов, принявших участие в мероприятиях по профессиональному развитию в области противодействия коррупции, в том числе обучившихся по дополнительным профессиональным программам в области противодействия коррупции;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увеличение числа ежегодно проведенных мероприятий, направленных на повышение престижа государственной и муниципальной службы;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 xml:space="preserve">совершенствование системы мер по профилактике коррупции в государственных учреждениях Новосибирской области и организациях, </w:t>
      </w:r>
      <w:r w:rsidRPr="00B91465">
        <w:rPr>
          <w:rFonts w:ascii="Times New Roman" w:hAnsi="Times New Roman" w:cs="Times New Roman"/>
          <w:sz w:val="28"/>
          <w:szCs w:val="28"/>
        </w:rPr>
        <w:lastRenderedPageBreak/>
        <w:t>созданных для выполнения задач, поставленных перед исполнительными органами государственной власти Новосибирской области.</w:t>
      </w: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18"/>
      <w:bookmarkEnd w:id="2"/>
      <w:r w:rsidRPr="00B91465">
        <w:rPr>
          <w:rFonts w:ascii="Times New Roman" w:hAnsi="Times New Roman" w:cs="Times New Roman"/>
          <w:sz w:val="28"/>
          <w:szCs w:val="28"/>
        </w:rPr>
        <w:t>VI. Управление реализацией Программы</w:t>
      </w:r>
    </w:p>
    <w:p w:rsidR="00B91465" w:rsidRPr="00B91465" w:rsidRDefault="00B91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и контроль за ходом ее выполнения</w:t>
      </w: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Ответственным исполнителем Программы является администрация Губернатора Новосибирской области и Правительства Новосибирской области.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Исполнителями мероприятий Программы являются органы власти Новосибирской области, структурные подразделения администрации Губернатора Новосибирской области и Правительства Новосибирской области.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Текущий контроль за ходом реализации мероприятий Программы осуществляют руководители органов власти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являющиеся исполнителями мероприятий Программы.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Исполнители Программы представляют в отдел по профилактике коррупционных и иных правонарушений доклады о реализации мероприятий Программы ежегодно в срок до 20 января года, следующего за отчетным, или в иные сроки, указанные в графе "Срок представления информации об исполнении" Перечня мероприятий Программы.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Подготовку сводного отчета о выполнении Программы за отчетный календарный год осуществляет отдел по профилактике коррупционных и иных правонарушений на основе докладов о реализации мероприятий Программы за отчетный календарный год, представленных исполнителями Программы.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 ежегодно представляет сводный отчет о выполнении Программы за отчетный календарный год на рассмотрение Губернатору Новосибирской области в срок до 1 марта года, следующего за отчетным, и обеспечивает его размещение в информационно-телекоммуникационной сети "Интернет" на официальном сайте Губернатора Новосибирской области и Правительства Новосибирской области (http://www.nso.ru) в разделе "Противодействие коррупции" в течение 10 рабочих дней со дня рассмотрения Губернатором Новосибирской области.</w:t>
      </w: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91465" w:rsidRPr="00B91465" w:rsidRDefault="00B91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к программе</w:t>
      </w:r>
    </w:p>
    <w:p w:rsidR="00B91465" w:rsidRPr="00B91465" w:rsidRDefault="00B91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"Противодействие коррупции</w:t>
      </w:r>
    </w:p>
    <w:p w:rsidR="00B91465" w:rsidRPr="00B91465" w:rsidRDefault="00B91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:rsidR="00B91465" w:rsidRPr="00B91465" w:rsidRDefault="00B91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на 2021 - 2024 годы"</w:t>
      </w: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38"/>
      <w:bookmarkEnd w:id="3"/>
      <w:r w:rsidRPr="00B91465">
        <w:rPr>
          <w:rFonts w:ascii="Times New Roman" w:hAnsi="Times New Roman" w:cs="Times New Roman"/>
          <w:sz w:val="28"/>
          <w:szCs w:val="28"/>
        </w:rPr>
        <w:t>ПЕРЕЧЕНЬ</w:t>
      </w:r>
    </w:p>
    <w:p w:rsidR="00B91465" w:rsidRPr="00B91465" w:rsidRDefault="00B91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мероприятий программы "Противодействие коррупции</w:t>
      </w:r>
    </w:p>
    <w:p w:rsidR="00B91465" w:rsidRPr="00B91465" w:rsidRDefault="00B91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в Новосибирской области на 2021 - 2024 годы"</w:t>
      </w: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rPr>
          <w:rFonts w:ascii="Times New Roman" w:hAnsi="Times New Roman" w:cs="Times New Roman"/>
          <w:sz w:val="28"/>
          <w:szCs w:val="28"/>
        </w:rPr>
        <w:sectPr w:rsidR="00B91465" w:rsidRPr="00B91465" w:rsidSect="00BE5F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25"/>
        <w:gridCol w:w="3118"/>
        <w:gridCol w:w="2041"/>
        <w:gridCol w:w="1871"/>
        <w:gridCol w:w="1871"/>
      </w:tblGrid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от реализации мероприятий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Срок представления информации об исполнении</w:t>
            </w:r>
          </w:p>
        </w:tc>
      </w:tr>
      <w:tr w:rsidR="00B91465" w:rsidRPr="00B91465">
        <w:tc>
          <w:tcPr>
            <w:tcW w:w="13606" w:type="dxa"/>
            <w:gridSpan w:val="6"/>
          </w:tcPr>
          <w:p w:rsidR="00B91465" w:rsidRPr="00B91465" w:rsidRDefault="00B914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1. Систематизация и актуализация нормативной правовой базы по вопросам противодействия коррупции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антикоррупционных программ (планов по противодействию коррупции), внесение изменений в действующие антикоррупционные программы (планы по противодействию коррупции), направленных на реализацию мероприятий, предусмотренных Национальным планом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 в ОИОГВ НСО, администрации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до 1 октября 2021 года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до 1 октября 2021 года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утверждения планов по противодействию коррупции в государственных учреждениях Новосибирской области и организациях, созданных для выполнения задач, поставленных перед ОИОГВ НСО, внесения изменений в действующие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планы по противодействию коррупции с учетом положений мероприятий Программы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правовых, организационных и иных механизмов противодействия коррупции в государственных учреждениях Новосибирской области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организациях, созданных для выполнения задач, поставленных перед ОИОГВ НСО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ОИОГВ НСО, имеющие подведомственные учреждения; организации, созданные для выполнения задач,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поставленных перед ОИОГВ НСО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декабря 2021 года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до 1 декабря 2021 года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Подготовка в установленном порядке проектов законов Новосибирской области, нормативных правовых актов Губернатора Новосибирской области и Правительства Новосибирской области, направленных на противодействие коррупции, в том числе внесение изменений в действующие законы Новосибирской области и нормативные правовые акты Губернатора Новосибирской области и Правительства Новосибирской области в соответствии с изменениями федерального законодательства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своевременное принятие нормативных правовых актов Новосибирской области в сфере противодействия коррупции в целях обеспечения единообразного применения законодательства Российской Федерации о противодействии коррупции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принятие нормативных правовых актов ОИОГВ НСО, администрации в сфере противодействия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коррупции, признание утратившими силу таких актов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правового регулирования в целях минимизации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коррупционных проявлений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профилактике коррупционных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иных правонарушений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 сроки представления отчетной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действующих законов Новосибирской области, постановлений Губернатора Новосибирской области, Правительства Новосибирской области и их проектов, в том числе в процессе рассмотрения заключений Главного управления Министерства юстиции Российской Федерации по Новосибирской области, а также протестов, представлений и требований прокурора Новосибирской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на указанные нормативные правовые акты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и устранение </w:t>
            </w:r>
            <w:proofErr w:type="spellStart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нормативных правовых актах Новосибирской области, проектах нормативных правовых актов Новосибирской области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минюст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Программы, с учетом результатов антикоррупционного мониторинга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действующих нормативных правовых актов ОИОГВ НСО, администрации и их проектов, в том числе в процессе рассмотрения заключений Главного управления Министерства юстиции Российской Федерации по Новосибирской области, протестов, представлений и требований прокурора Новосибирской области на указанные нормативные правовые акты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устранение </w:t>
            </w:r>
            <w:proofErr w:type="spellStart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нормативных правовых актах ОИОГВ НСО, администрации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ДКиДО</w:t>
            </w:r>
            <w:proofErr w:type="spellEnd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Программы, с учетом результатов антикоррупционного мониторинга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и оценки регулирующего воздействия проектов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 Новосибирской области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в целях устранения в нормативном правовом акте (проекте нормативного правового акта) Новосибирской области положений, вводящих избыточные обязанности, запреты и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Новосибирской области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минэкономразвития;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Проведение правовой экспертизы муниципальных нормативных правовых актов при включении их в регистр муниципальных нормативных правовых актов Новосибирской области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в муниципальных нормативных правовых актах противоречий Конституции Российской Федерации, федеральным конституционным законам, федеральным законам, иным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нормативным правовым актам Российской Федерации, законодательству Новосибирской области, уставу муниципального образования и муниципальным нормативным правовым актам, принятым на местном референдуме (сходе граждан)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минюст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проектов нормативных правовых актов Новосибирской области, проектов нормативных правовых актов ОИОГВ НСО, администрации в государственной информационной системе Новосибирской области "Электронная демократия Новосибирской области" в информационно-телекоммуникационной сети Интернет по адресу http://dem.nso.ru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проведения независимой антикоррупционной экспертизы проектов нормативных правовых актов Новосибирской области, ОИОГВ НСО, администрации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- разработчики проектов нормативных правовых актов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13606" w:type="dxa"/>
            <w:gridSpan w:val="6"/>
          </w:tcPr>
          <w:p w:rsidR="00B91465" w:rsidRPr="00B91465" w:rsidRDefault="00B914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Совершенствование комплекса мер по профилактике коррупции на государственной гражданской службе Новосибирской области и муниципальной службе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Ознакомление граждан при поступлении на государственную гражданскую службу Новосибирской области с Кодексом этики и служебного поведения государственных гражданских служащих Новосибирской области, утвержденным постановлением Губернатора Новосибирской области от 13.05.2011 N 119 "О Кодексе этики и служебного поведения государственных гражданских служащих Новосибирской области",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формирование у государственных гражданских служащих Новосибирской области отрицательного отношения к коррупции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о необходимости соблюдения государственными гражданскими служащими Новосибирской области ограничений, запретов, установленных в целях противодействия коррупции: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1) в ОИОГВ НСО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коррупционных проявлений в ОИОГВ НСО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2) в администрации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коррупционных проявлений в администрации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исполнения учитываются при подготовке информации для представления Губернатору Новосибирско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области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лицами, замещающими государственные должности Новосибирской области, о необходимости соблюдения ограничений и запретов, требований о предотвращении (об урегулировании) конфликта интересов и исполнения обязанностей, установленных в целях противодействия коррупции, в том числе в части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культуры и антикоррупционного правосознания лиц, замещающих государственные должности Новосибирской области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лицами, замещающими муниципальные должности, о необходимости исполнения обязанности по представлению сведений о доходах, об имуществе и обязательствах имущественного характера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культуры и антикоррупционного правосознания лиц, замещающих муниципальные должности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исполнения учитываются при подготовке информации для представлени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Губернатору Новосибирской области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обучающих семинаров и совещаний, иных мероприятий с должностными лицами кадровых служб ОИОГВ НСО, ОМСУ в целях доведения до них изменений положений законодательства Российской Федерации о противодействии коррупции, в том числе по вопросам приема, анализа сведений о доходах, расходах, об имуществе и обязательствах имущественного характера, проведения антикоррупционных проверок, соблюдения положений антикоррупционного законодательства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культуры и антикоррупционного правосознания, а также формирование у должностных лиц кадровых служб ОИОГВ НСО, ОМСУ навыков проведения анализа, проверок достоверности и полноты сведений о доходах, об имуществе и обязательствах имущественного характера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направление в ОИОГВ НСО, ОМСУ информации об изменениях законодательства о противодействии коррупции (с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рекомендациями по повышению эффективности работы в данной сфере)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ежегодного исполнения учитываются при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информации для представления Губернатору Новосибирской области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Включение вопросов на знание антикоррупционного законодательства в тесты (перечни вопросов), используемые при принятии на государственную гражданскую службу Новосибирской области, проведении аттестации государственных гражданских служащих Новосибирской области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повышение уровня антикоррупционной компетентности государственных гражданских служащих Новосибирской области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механизма тестирования на постоянной основе государственных гражданских служащих Новосибирской области на знание ими требований, запретов, ограничений и обязанностей, установленных в целях противодействия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коррупции, принципов профессиональной служебной этики и основных правил служебного поведения, включая стандарты антикоррупционного поведения, которыми должны руководствоваться государственные гражданские служащие Новосибирской области, в том числе:</w:t>
            </w:r>
          </w:p>
        </w:tc>
        <w:tc>
          <w:tcPr>
            <w:tcW w:w="3118" w:type="dxa"/>
            <w:vMerge w:val="restart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уровня антикоррупционной компетентности государственных гражданских служащих Новосибирской области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1) актуализация вопросов для организации тестирования</w:t>
            </w:r>
          </w:p>
        </w:tc>
        <w:tc>
          <w:tcPr>
            <w:tcW w:w="3118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2) обеспечение внедрения механизма тестирования с помощью новых ресурсов, в том числе с использованием информационного образовательного портала профессионального развития "Лаборатория управленческих компетенций "LOOK" (look@nso.ru)</w:t>
            </w:r>
          </w:p>
        </w:tc>
        <w:tc>
          <w:tcPr>
            <w:tcW w:w="3118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3) обобщение результатов тестирования, в том числе в разрезе по ОИОГВ НСО, выработка рекомендаций руководителям ОИОГВ НСО в целях проведения соответствующих мероприятий, направленных на повышение уровня антикоррупционной компетентности государственных гражданских служащих Новосибирской области (при наличии оснований)</w:t>
            </w:r>
          </w:p>
        </w:tc>
        <w:tc>
          <w:tcPr>
            <w:tcW w:w="3118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 по результатам тестирования</w:t>
            </w: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мер по противодействию коррупции при осуществлении полномочий по управлению и распоряжению государственной собственностью Новосибирской области, в том числе: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1)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3118" w:type="dxa"/>
            <w:vMerge w:val="restart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мер по предупреждению коррупции в сфере управления и распоряжения государственной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собственностью Новосибирской области</w:t>
            </w:r>
          </w:p>
        </w:tc>
        <w:tc>
          <w:tcPr>
            <w:tcW w:w="2041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ДИиЗО</w:t>
            </w:r>
            <w:proofErr w:type="spellEnd"/>
          </w:p>
        </w:tc>
        <w:tc>
          <w:tcPr>
            <w:tcW w:w="1871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 сроки представления отчетной информации в соответствии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разделом VI Программы</w:t>
            </w: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2) обеспечение реализации мер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осуществлению контроля за обоснованностью продажи земельных участков, находящихся в государственной собственности Новосибирской области, без проведения торгов</w:t>
            </w:r>
          </w:p>
        </w:tc>
        <w:tc>
          <w:tcPr>
            <w:tcW w:w="3118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Систематическое проведение оценки коррупционных рисков, возникающих при реализации государственными гражданскими служащими Новосибирской области функций ОИОГВ НСО, выявление новых коррупционных рисков, выработка и реализация мер по их минимизации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противодействия коррупции и предупреждение коррупционных правонарушений в ОИОГВ НСО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Подготовка обзоров обращений граждан, содержащих информацию о возможных фактах совершения коррупционных правонарушений, по итогам их анализа и обобщения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по обобщению практики рассмотрения обращений граждан и организаций в целях выявления фактов проявления коррупции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обращениями граждан - общественная приемная Губернатора Новосибирской области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13606" w:type="dxa"/>
            <w:gridSpan w:val="6"/>
          </w:tcPr>
          <w:p w:rsidR="00B91465" w:rsidRPr="00B91465" w:rsidRDefault="00B914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Совершенствование механизмов контроля за соблюдением требований к служебному поведению, ограничений и запретов, связанных с замещением государственных должностей Новосибирской области, муниципальных должностей, должностей государственной гражданской службы Новосибирской области и муниципальной службы, выполнением государственными учреждениями Новосибирской области и организациями, созданными для выполнения задач, поставленных перед ОИОГВ НСО, обязанности принимать меры по предупреждению коррупции, а также при осуществлении закупок товаров, работ, услуг для обеспечения государственных нужд</w:t>
            </w:r>
          </w:p>
        </w:tc>
      </w:tr>
      <w:tr w:rsidR="00B91465" w:rsidRPr="00B91465">
        <w:tc>
          <w:tcPr>
            <w:tcW w:w="680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303"/>
            <w:bookmarkEnd w:id="4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программного продукта "Контур-Фокус", позволяющего выявить признаки </w:t>
            </w:r>
            <w:proofErr w:type="spellStart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 с коммерческими структурами у лиц, замещающих государственные должности Новосибирской области, муниципальные должности, должности государственной гражданской службы Новосибирской области, в ходе проведения проверок достоверности и полноты сведений о доходах, об имуществе и обязательствах имущественного характера, проверок соблюдения запретов, ограничений и требований, установленных в целях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коррупции, посредством заключения государственных контрактов (договоров), в том числе: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1) финансовое обеспечение использования программного продукта</w:t>
            </w:r>
          </w:p>
        </w:tc>
        <w:tc>
          <w:tcPr>
            <w:tcW w:w="3118" w:type="dxa"/>
            <w:vMerge w:val="restart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контроля за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управление делами Губернатора Новосибирской области и Правительства Новосибирской области</w:t>
            </w:r>
          </w:p>
        </w:tc>
        <w:tc>
          <w:tcPr>
            <w:tcW w:w="1871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2) использование программного продукта в указанных целях</w:t>
            </w:r>
          </w:p>
        </w:tc>
        <w:tc>
          <w:tcPr>
            <w:tcW w:w="3118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Проведение на постоянной основе работы, касающейся ведения личных дел лиц, замещающих различные должности, в целях выявления возможного конфликта интересов, в том числе:</w:t>
            </w:r>
          </w:p>
        </w:tc>
        <w:tc>
          <w:tcPr>
            <w:tcW w:w="3118" w:type="dxa"/>
            <w:vMerge w:val="restart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кадровой работы в части, касающейся ведения личных дел лиц, замещающих различные должности, в целях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выявления возможного конфликта интересов</w:t>
            </w:r>
          </w:p>
        </w:tc>
        <w:tc>
          <w:tcPr>
            <w:tcW w:w="2041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ДОУиГГС</w:t>
            </w:r>
            <w:proofErr w:type="spellEnd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</w:p>
        </w:tc>
        <w:tc>
          <w:tcPr>
            <w:tcW w:w="1871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2021 - 2024 годов</w:t>
            </w:r>
          </w:p>
        </w:tc>
        <w:tc>
          <w:tcPr>
            <w:tcW w:w="1871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за 2021 год в срок представления отчетной информации в соответствии с разделом VI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1) актуализация сведений личных дел лиц, замещающих государственные должности Новосибирской области, должности государственной гражданской службы Новосибирской области, лиц, замещающих муниципальные должности (в случае ведения их личных дел в соответствии с нормативными правовыми актами), в том числе в части анализа родственных связей и отношений свойства и возможной личной заинтересованности</w:t>
            </w:r>
          </w:p>
        </w:tc>
        <w:tc>
          <w:tcPr>
            <w:tcW w:w="3118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2) анализ сведений, содержащихся в анкетах, представляемых при назначении на указанные должности, и актуализированных анкетах лиц, замещающих указанные должности, в части информации о родственниках и свойственниках в целях выявления возможного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конфликта интересов и принятия мер по предотвращению (урегулированию) конфликта интересов</w:t>
            </w:r>
          </w:p>
        </w:tc>
        <w:tc>
          <w:tcPr>
            <w:tcW w:w="3118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3) контроль по проведению работы, предусмотренной настоящим пунктом</w:t>
            </w:r>
          </w:p>
        </w:tc>
        <w:tc>
          <w:tcPr>
            <w:tcW w:w="3118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Принятие мер по выявлению личной заинтересованности при осуществлении закупок товаров, работ и услуг для обеспечения государственных нужд Новосибирской области, в том числе: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1) проведение анализа информации об участниках государственных закупок на предмет установления их аффилированных связей с государственными гражданскими служащими, в том числе членами комиссий по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осуществлению закупок, с учетом методических материалов по выявлению личной заинтересованности в закупках, разработанных Министерством труда и социальной защиты Российской Федерации, а также государственными органами Новосибирской области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мер по предупреждению коррупции в сфере закупок, в том числе по исключению личной заинтересованности, которая приводит или может привести к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конфликту интересов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2) обобщение и анализ информации об участниках государственных закупок на предмет установления их аффилированных связей с государственными гражданскими служащими, в том числе членами комиссий по осуществлению закупок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выработка мер по предупреждению коррупции в сфере закупок, в том числе по исключению личной заинтересованности, которая приводит или может привести к конфликту интересов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Мониторинг организации и осуществления ОМСУ полномочий по внутреннему муниципальному финансовому контролю и контролю в сфере закупок, в том числе по ведомственному контролю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выработка мер по предупреждению коррупции в сфере закупок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контрольное управление Новосибирской области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государственные должности Новосибирской области, муниципальные должности, руководителями ОИОГВ НСО, заместителями руководителей ОИОГВ НСО, государственными гражданскими служащими администрации, в том числе путем получения информации и сведений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механизма контроля за исполнением обязанностей, установленных в целях противодействия коррупции, лицами, обязанными представлять сведения о доходах, расходах, об имуществе и обязательствах имущественного характера в </w:t>
            </w:r>
            <w:proofErr w:type="spellStart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по итогам анализа представленных сведений в рамках декларационной кампании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результаты отражаются в отчетной информации, представляемой Губернатору Новосибирской области, по итогам декларационных кампаний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государственной гражданской службы в ОИОГВ НСО,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руководителями подведомственных государственных учреждений Новосибирской области, в том числе путем получения информации и сведений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механизма контроля за исполнением обязанностей, установленных в целях противодействия коррупции, лицами, обязанными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представлять сведения о доходах, расходах, об имуществе и обязательствах имущественного характера в ОИОГВ НСО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по итогам анализа представленных сведений в рамках декларационной кампании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 сроки представления отчетной информации в соответствии с разделом VI Программы, с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учетом результатов антикоррупционного мониторинга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 Новосибирской области, муниципальные должности, руководителями ОИОГВ НСО, заместителями руководителей ОИОГВ НСО, государственными гражданскими служащими администрации, в том числе с использованием возможности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соответствующей информации и сведений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мотивации своевременного и в полном объеме исполнения лицами, замещающими государственные должности Новосибирской области, муниципальные должности, руководителями ОИОГВ НСО, заместителями руководителей ОИОГВ НСО, государственными гражданскими служащими администрации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случае принятия решения о проведении проверки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результаты отражаются в информации, представляемой Губернатору Новосибирской области, первому заместителю Губернатора Новосибирской области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ОИОГВ НСО, руководителями подведомственных государственных учреждений Новосибирской области, в том числе с использованием возможности получения соответствующей информации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исполнения государственными гражданскими служащими ОИОГВ НСО, руководителями подведомственных государственных учреждений Новосибирской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случае принятия решения о проведении проверки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Программы, с учетом результатов антикоррупционного мониторинга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взаимодействия в соответствии с федеральным законодательством и законодательством Новосибирской области с правоохранительными органами, иными территориальными органами федеральных органов исполнительной власти в Новосибирской области в ходе контроля за соблюдением лицами, замещающими государственные должности Новосибирской области, государственными гражданскими служащими - руководителями ОИОГВ НСО, заместителями руководителей ОИОГВ НСО, гражданскими служащими администрации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коррупции, в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при реализации национальных и федеральных проектов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механизмов контроля за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взаимодействия в соответствии с федеральным законодательством и законодательством Новосибирской области с правоохранительными органами, иными территориальными органами федеральных органов исполнительной власти в Новосибирской области в ходе контроля за соблюдением государственными гражданскими служащими Новосибирской области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коррупции, в том числе при реализации национальных и федеральных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механизмов контроля за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лицами, замещающими государственные должности Новосибирской области, руководителями ОИОГВ НСО, заместителями руководителей ОИОГВ НСО, лицами, замещающими должности государственной гражданской службы в администрации, принятие мер (в соответствии с предоставленной компетенцией) по каждому факту нарушения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запретов, ограничений и требований, установленных в целях противодействия коррупции, лицами, замещающими государственные должности Новосибирской области, руководителями ОИОГВ НСО, заместителями руководителей ОИОГВ НСО, государственными гражданскими служащими администрации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и принятие мер по соблюдению лицами, замещающими должности государственной гражданской службы в ОИОГВ НСО, запретов, ограничений и требований, установленных в целях противодействия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коррупции, в том числе касающихся:</w:t>
            </w:r>
          </w:p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1) получения подарков;</w:t>
            </w:r>
          </w:p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2) уведомления о личной заинтересованности при исполнении должностных обязанностей, которая может привести к конфликту интересов, и принятии мер по предотвращению такого конфликта;</w:t>
            </w:r>
          </w:p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3) уведомления об обращениях в целях склонения к совершению коррупционных правонарушений;</w:t>
            </w:r>
          </w:p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4) получения разрешения на участие</w:t>
            </w:r>
          </w:p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на безвозмездной основе в управлении некоммерческой организацией;</w:t>
            </w:r>
          </w:p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5) соблюдения порядка выполнения иной оплачиваемой работы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соблюдения запретов, ограничений и требований, установленных в целях противодействия коррупции, государственными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гражданскими служащими ОИОГВ НСО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 сроки представления отчетной информации в соответствии с разделом VI Программы, с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учетом результатов антикоррупционного мониторинга</w:t>
            </w:r>
          </w:p>
        </w:tc>
      </w:tr>
      <w:tr w:rsidR="00B91465" w:rsidRPr="00B91465">
        <w:tc>
          <w:tcPr>
            <w:tcW w:w="680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3.13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состояния работы</w:t>
            </w:r>
          </w:p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по предупреждению коррупции</w:t>
            </w:r>
          </w:p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в государственных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 Новосибирской области и организациях, созданных для выполнения задач, поставленных перед ОИОГВ НСО,</w:t>
            </w:r>
          </w:p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1) разработка формы мониторинга реализации мер по противодействию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в целях обеспечения его проведения указанными органами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ограничений, запретов и обязанностей, установленных в целях противодействия коррупции, работниками государственных учреждений Новосибирской области и организаций, созданных для выполнения задач, поставленных перед ОИОГВ НСО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до 31 декабря 2021 года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B91465" w:rsidRPr="00B914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tcBorders>
              <w:bottom w:val="nil"/>
            </w:tcBorders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2) обеспечение мониторинга реализации мер по противодействию коррупции в государственных учреждениях Новосибирской области и организациях, созданных для выполнения задач,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поставленных перед исполнительными органами государственной власти Новосибирской области, и заполнение формы мониторинга, разработанной органом Новосибирской области по профилактике коррупционных и иных правонарушений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bottom w:val="nil"/>
            </w:tcBorders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ОИОГВ НСО, имеющие подведомственные учреждения, организации, созданные для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задач, поставленных перед ОИОГВ НСО</w:t>
            </w:r>
          </w:p>
        </w:tc>
        <w:tc>
          <w:tcPr>
            <w:tcW w:w="1871" w:type="dxa"/>
            <w:tcBorders>
              <w:bottom w:val="nil"/>
            </w:tcBorders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2021 - 2024 годов</w:t>
            </w:r>
          </w:p>
        </w:tc>
        <w:tc>
          <w:tcPr>
            <w:tcW w:w="1871" w:type="dxa"/>
            <w:tcBorders>
              <w:bottom w:val="nil"/>
            </w:tcBorders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 сроки представления отчетной информации в соответствии с разделом VI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</w:tr>
      <w:tr w:rsidR="00B91465" w:rsidRPr="00B91465">
        <w:tblPrEx>
          <w:tblBorders>
            <w:insideH w:val="nil"/>
          </w:tblBorders>
        </w:tblPrEx>
        <w:trPr>
          <w:trHeight w:val="507"/>
        </w:trPr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vMerge w:val="restart"/>
            <w:tcBorders>
              <w:top w:val="nil"/>
            </w:tcBorders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3) обобщение информации о результатах работы по предупреждению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в рамках контроля соблюдения ими законодательства о противодействии коррупции в соответствии с постановлением Губернатора Новосибирской области от 29.03.2018 N 61 "О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 осуществления контроля за соблюдением федерального законодательства и законодательства Новосибирской области о противодействии коррупции в</w:t>
            </w:r>
          </w:p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за реализацией в этих учреждениях и организациях мер по профилактике коррупционных правонарушений"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работы комиссий по соблюдению требований к служебному поведению государственных гражданских служащих Новосибирской области и урегулированию конфликта интересов, по рассмотрению вопросов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соблюдения законодательства о противодействии коррупции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</w:t>
            </w:r>
          </w:p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за соответствием расходов лиц, замещающих государственные должности, и иных лиц их доходам в соответствии с федеральным законодательством и законодательством Новосибирской области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законодательства о противодействии коррупции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правонарушений; ОИОГВ НСО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B91465" w:rsidRPr="00B91465">
        <w:tc>
          <w:tcPr>
            <w:tcW w:w="680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 и совещаний, иных обучающих мероприятий по вопросам профилактики коррупции, в том числе: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1) с руководителями и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работниками государственных учреждений Новосибирской области и организаций, созданных для выполнения задач, поставленных перед ОИОГВ НСО, ответственными за работу по профилактике коррупционных и иных правонарушений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государственных учреждений Новосибирской области и организаций, созданных для выполнения задач, поставленных перед ОИОГВ НСО, отрицательного отношения к коррупции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ОИОГВ НСО,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имеющие подведомственные учреждения Новосибирской области и организации, созданные для выполнения задач, поставленных перед ОИОГВ НСО;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в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2) с лицами, замещающими должности в ОИОГВ НСО и бюджетных учреждениях, предусматривающие выполнение организационно-распорядительных и административно-хозяйственных функций, в том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участвующими в реализации национальных и федеральных проектов, осуществлении закупок товаров, работ и услуг для государственных нужд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системы профилактики коррупционного поведения в отношении лиц, замещающих должности, предусматривающие выполнение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организационно-распорядительных и административно-хозяйственных функций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ежегодно, до 25 января, 25 июня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Модернизация государственной информационной системы Новосибирской области "Кадровый учет государственных гражданских служащих Новосибирской области" (в части подсистемы "Сведения о доходах и расходах")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учета и анализа информации о сведениях о доходах, расходах, представленной лицами, замещающими различные должности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минцифра</w:t>
            </w:r>
            <w:proofErr w:type="spellEnd"/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участия лиц, замещающих государственные должности Новосибирской области, муниципальные должности Новосибирской области, должности государственной гражданской службы Новосибирской области и муниципальной службы, в управлении коммерческими и некоммерческими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организациями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правовых и организационных основ противодействия коррупции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2021 - 2023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Информацию подготовить до 1 августа 2022 года и до 1 сентября 2023 года в целях включения в доклад о результатах исполнения</w:t>
            </w:r>
          </w:p>
        </w:tc>
      </w:tr>
      <w:tr w:rsidR="00B91465" w:rsidRPr="00B91465">
        <w:tc>
          <w:tcPr>
            <w:tcW w:w="13606" w:type="dxa"/>
            <w:gridSpan w:val="6"/>
          </w:tcPr>
          <w:p w:rsidR="00B91465" w:rsidRPr="00B91465" w:rsidRDefault="00B914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4.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B91465" w:rsidRPr="00B91465">
        <w:tc>
          <w:tcPr>
            <w:tcW w:w="680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граждан, субъектов предпринимательской деятельности и общественных объединений о целях, задачах и мероприятиях Программы,</w:t>
            </w:r>
          </w:p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том числе с использованием средств массовой информации, с обеспечением возможности ознакомления с результатами реализации мероприятий Программы на официальном сайте Губернатора Новосибирской области</w:t>
            </w:r>
          </w:p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и Правительства Новосибирской области, включая: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1) размещение на официальном сайте Губернатора Новосибирской области и Правительства Новосибирской области пресс-релизов об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антикоррупционных мерах, реализуемых в Новосибирской области</w:t>
            </w:r>
          </w:p>
        </w:tc>
        <w:tc>
          <w:tcPr>
            <w:tcW w:w="3118" w:type="dxa"/>
            <w:vMerge w:val="restart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осведомленности граждан, субъектов предпринимательской деятельности и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объединений об антикоррупционных мерах, реализуемых ОИОГВ НСО, администрацией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профилактике коррупционных и иных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 сроки представления отчетной информации в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2) организация трансляции видеороликов антикоррупционной тематики</w:t>
            </w:r>
          </w:p>
        </w:tc>
        <w:tc>
          <w:tcPr>
            <w:tcW w:w="3118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УИП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vMerge w:val="restart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3) размещение видеоматериалов на официальном сайте Губернатора Новосибирской области и Правительства Новосибирской области, на официальных сайтах ОИОГВ НСО</w:t>
            </w:r>
          </w:p>
        </w:tc>
        <w:tc>
          <w:tcPr>
            <w:tcW w:w="3118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Вовлечение в процесс осуществления мероприятий антикоррупционного характера представителей общественного совета, образованного при каждом ОИОГВ НСО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развитие механизмов взаимодействия ОИОГВ НСО с институтами гражданского общества в вопросах организации антикоррупционной работы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Обеспечение рассмотрения на заседаниях общественных советов, образованных при ОИОГВ НСО, вопросов профилактики коррупции, в том числе результатов реализации Программы, а также антикоррупционных программ (планов по противодействию коррупции), утвержденных и реализуемых соответствующим ОИОГВ НСО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расширение сферы участия институтов гражданского общества в противодействии коррупции, повышение осведомленности граждан об антикоррупционных мерах, реализуемых ОИОГВ НСО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025" w:type="dxa"/>
            <w:vMerge w:val="restart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размещения на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Губернатора Новосибирской области и Правительства Новосибирской области, официальных сайтах ОИОГВ НСО информации о своей деятельности в сфере противодействия коррупции и поддержания ее в актуальном состоянии</w:t>
            </w:r>
          </w:p>
        </w:tc>
        <w:tc>
          <w:tcPr>
            <w:tcW w:w="3118" w:type="dxa"/>
            <w:vMerge w:val="restart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осведомленности граждан об антикоррупционных мерах, реализуемых государственными органами Новосибирской области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коррупционных и иных правонарушений</w:t>
            </w:r>
          </w:p>
        </w:tc>
        <w:tc>
          <w:tcPr>
            <w:tcW w:w="1871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нормативных правовых актов, регулирующих (затрагивающих) вопросы противодействия коррупции, в соответствии с постановлением Губернатора Новосибирской области от 16.05.2017 N 103 "Об утверждении Порядка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опубликования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иной официальной информации в сетевом издании "Официальный интернет-портал правовой информации Новосибирской области" (www.nsopravo.ru)"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открытости и гласности деятельности Губернатора Новосибирской области, Правительства Новосибирской области, ОИОГВ НСО,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в сфере противодействия коррупции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минюст;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526"/>
            <w:bookmarkEnd w:id="5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Мониторинг (контент-анализ) публикаций средств массовой информации по антикоррупционной проблематике на предмет выявления случаев проявления коррупции в ОИОГВ НСО, администрации с последующим направлением информационного материала в соответствующий ОИОГВ НСО и/или администрацию для принятия мер реагирования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системы обратной связи, позволяющей повысить эффективность антикоррупционной работы на основе информации о ее результативности, полученной от институтов гражданского общества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ДИП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фактам,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указанным в пункте 4.6 Перечня мероприятий Программы (при наличии оснований)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реализации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 реагирования по фактам проявлений коррупции в ОИОГВ НСО, администрации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в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539"/>
            <w:bookmarkEnd w:id="6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исследований с целью оценки уровня, структуры и специфики коррупции в Новосибирской области, а также эффективности принимаемых антикоррупционных мер, включая:</w:t>
            </w:r>
          </w:p>
        </w:tc>
        <w:tc>
          <w:tcPr>
            <w:tcW w:w="3118" w:type="dxa"/>
            <w:vMerge w:val="restart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усиление мер по минимизации "бытовой" и "деловой" коррупции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1) проведение социологических исследований, в том числе:</w:t>
            </w:r>
          </w:p>
        </w:tc>
        <w:tc>
          <w:tcPr>
            <w:tcW w:w="3118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управление делами Губернатора Новосибирской области и Правительства Новосибирской области;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ДИП</w:t>
            </w: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1.1) проведение репрезентативного социологического опроса жителей Новосибирской области с целью оценки "бытовой" коррупции</w:t>
            </w:r>
          </w:p>
        </w:tc>
        <w:tc>
          <w:tcPr>
            <w:tcW w:w="3118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1.2) проведение социологического опроса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 бизнеса с целью оценки "деловой" коррупции</w:t>
            </w:r>
          </w:p>
        </w:tc>
        <w:tc>
          <w:tcPr>
            <w:tcW w:w="3118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2) проведение серии фокус-групповых исследований с гражданами с целью интерпретации и расширения показателей "бытовой" коррупции и/или с представителями бизнеса с целью интерпретации показателей "деловой" коррупции</w:t>
            </w:r>
          </w:p>
        </w:tc>
        <w:tc>
          <w:tcPr>
            <w:tcW w:w="3118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ДИП;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3) организация использования иных форм исследований</w:t>
            </w:r>
          </w:p>
        </w:tc>
        <w:tc>
          <w:tcPr>
            <w:tcW w:w="3118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4) анализ социологических исследований и проведенных серий фокус-групповых исследований</w:t>
            </w:r>
          </w:p>
        </w:tc>
        <w:tc>
          <w:tcPr>
            <w:tcW w:w="3118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B91465" w:rsidRPr="00B91465" w:rsidRDefault="00B9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ОИОГВ НСО со средствами массовой информации, в том числе оказание содействия средствам массовой информации в освещении мер по противодействию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коррупции, принимаемых ОИОГВ НСО, а также придании гласности фактов коррупции в данных органах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открытости и гласности деятельности ОИОГВ НСО в сфере противодействия коррупции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ДИП;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 сроки представления отчетной информации в соответствии с разделом VI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4.10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Проработка вопроса включения в состав комиссии по координации работы по противодействию коррупции в Новосибирской области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расширение участия граждан и институтов гражданского общества в реализации государственной политики в области противодействия коррупции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2021 - 2023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информацию подготовить до 20 сентября 2023 года в целях включения в доклад о результатах исполнения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практики предоставления мер поддержки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в целях определения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расширение участия граждан и институтов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гражданского общества в реализации государственной политики в области противодействия коррупции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региональной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Новосибирской области;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2021 - 2024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информацию подготовить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 апреля 2024 года в целях включения в доклад о результатах исполнения</w:t>
            </w:r>
          </w:p>
        </w:tc>
      </w:tr>
      <w:tr w:rsidR="00B91465" w:rsidRPr="00B91465">
        <w:tc>
          <w:tcPr>
            <w:tcW w:w="13606" w:type="dxa"/>
            <w:gridSpan w:val="6"/>
          </w:tcPr>
          <w:p w:rsidR="00B91465" w:rsidRPr="00B91465" w:rsidRDefault="00B914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Повышение эффективности организационных основ противодействия коррупции в Новосибирской области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Обеспечение рассмотрения ежегодного доклада о деятельности в области противодействия коррупции в Новосибирской области на заседаниях комиссии по координации работы по противодействию коррупции в Новосибирской области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антикоррупционной работы, осуществляемой администрацией, ОИОГВ НСО и ОМСУ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соответствии с планом работы комиссии по координации работы по противодействию коррупции в Новосибирской области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ежегодный доклад размещается на официальном сайте Губернатора Новосибирской области и Правительства Новосибирско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области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государственных гражданских служащих Новосибирской области, впервые поступивших на государственную службу, на должности, включенные в перечни должностей, установленные нормативными правовыми актами Новосибирской области, в мероприятиях по профессиональному развитию в области противодействия коррупции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поддержание и повышение государственными гражданскими служащими Новосибирской области уровня квалификации, получение и совершенствование знаний и навыков работы в сфере противодействия коррупции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работников отдела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образования, включающим раздел о функциях органов субъектов Российской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по профилактике коррупционных и иных правонарушений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поддержание и повышение государственными гражданскими служащими Новосибирской области уровня квалификации, получение и совершенствование знаний и навыков работы в сфере противодействия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ДОУиГГС</w:t>
            </w:r>
            <w:proofErr w:type="spellEnd"/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государственных гражданских служащих Новосибирской области,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поддержание и повышение государственными гражданскими служащими Новосибирской области уровня квалификации, получение и совершенствование знаний и навыков работы в сфере противодействия коррупции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государственных гражданских служащих Новосибирской области, в должностные обязанности которых входит участие в проведении закупок товаров, работ и услуг для обеспечения государственных нужд, в мероприятиях по профессиональному развитию в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поддержание и повышение государственными гражданскими служащими Новосибирской области уровня квалификации, получение и совершенствование знаний и навыков </w:t>
            </w:r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по противодействию коррупции при проведении закупок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ДОУиГГС</w:t>
            </w:r>
            <w:proofErr w:type="spellEnd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B91465" w:rsidRPr="00B91465">
        <w:tc>
          <w:tcPr>
            <w:tcW w:w="680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025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Организация ежегодного обучения работников государственных учреждений Новосибирской области и организаций, созданных для выполнения задач, поставленных перед исполнительными органами государственной власти Новосибирской области, по дополнительным профессиональным программам в области противодействия коррупции</w:t>
            </w:r>
          </w:p>
        </w:tc>
        <w:tc>
          <w:tcPr>
            <w:tcW w:w="3118" w:type="dxa"/>
          </w:tcPr>
          <w:p w:rsidR="00B91465" w:rsidRPr="00B91465" w:rsidRDefault="00B91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повышение уровня антикоррупционной компетентности работников государственных учреждений Новосибирской области и организаций, созданных для выполнения задач, поставленных перед исполнительными органами государственной власти Новосибирской области</w:t>
            </w:r>
          </w:p>
        </w:tc>
        <w:tc>
          <w:tcPr>
            <w:tcW w:w="204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ОИОГВ НСО;</w:t>
            </w:r>
          </w:p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в течение 2021 - 2024 годов</w:t>
            </w:r>
          </w:p>
        </w:tc>
        <w:tc>
          <w:tcPr>
            <w:tcW w:w="1871" w:type="dxa"/>
          </w:tcPr>
          <w:p w:rsidR="00B91465" w:rsidRPr="00B91465" w:rsidRDefault="00B91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65">
              <w:rPr>
                <w:rFonts w:ascii="Times New Roman" w:hAnsi="Times New Roman" w:cs="Times New Roman"/>
                <w:sz w:val="28"/>
                <w:szCs w:val="28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</w:tbl>
    <w:p w:rsidR="00B91465" w:rsidRPr="00B91465" w:rsidRDefault="00B91465">
      <w:pPr>
        <w:rPr>
          <w:rFonts w:ascii="Times New Roman" w:hAnsi="Times New Roman" w:cs="Times New Roman"/>
          <w:sz w:val="28"/>
          <w:szCs w:val="28"/>
        </w:rPr>
        <w:sectPr w:rsidR="00B91465" w:rsidRPr="00B9146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администрация - администрация Губернатора Новосибирской области и Правительства Новосибирской области;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антикоррупционный мониторинг - результаты деятельности органов государственной власти Новосибирской области, иных государственных органов Новосибирской области в соответствии с постановлением Правительства Новосибирской области от 28.04.2018 N 170-п "Об утверждении Порядка проведения антикоррупционного мониторинга";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465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B91465">
        <w:rPr>
          <w:rFonts w:ascii="Times New Roman" w:hAnsi="Times New Roman" w:cs="Times New Roman"/>
          <w:sz w:val="28"/>
          <w:szCs w:val="28"/>
        </w:rPr>
        <w:t xml:space="preserve"> - департамент имущества и земельных отношений Новосибирской области;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ДИП - департамент информационной политики администрации Губернатора Новосибирской области и Правительства Новосибирской области;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465">
        <w:rPr>
          <w:rFonts w:ascii="Times New Roman" w:hAnsi="Times New Roman" w:cs="Times New Roman"/>
          <w:sz w:val="28"/>
          <w:szCs w:val="28"/>
        </w:rPr>
        <w:t>ДКиДО</w:t>
      </w:r>
      <w:proofErr w:type="spellEnd"/>
      <w:r w:rsidRPr="00B91465">
        <w:rPr>
          <w:rFonts w:ascii="Times New Roman" w:hAnsi="Times New Roman" w:cs="Times New Roman"/>
          <w:sz w:val="28"/>
          <w:szCs w:val="28"/>
        </w:rPr>
        <w:t xml:space="preserve"> - департамент контроля и документационного обеспечения администрации Губернатора Новосибирской области и Правительства Новосибирской области;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465">
        <w:rPr>
          <w:rFonts w:ascii="Times New Roman" w:hAnsi="Times New Roman" w:cs="Times New Roman"/>
          <w:sz w:val="28"/>
          <w:szCs w:val="28"/>
        </w:rPr>
        <w:t>ДОУиГГС</w:t>
      </w:r>
      <w:proofErr w:type="spellEnd"/>
      <w:r w:rsidRPr="00B91465">
        <w:rPr>
          <w:rFonts w:ascii="Times New Roman" w:hAnsi="Times New Roman" w:cs="Times New Roman"/>
          <w:sz w:val="28"/>
          <w:szCs w:val="28"/>
        </w:rPr>
        <w:t xml:space="preserve"> -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минэкономразвития - министерство экономического развития Новосибирской области;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465">
        <w:rPr>
          <w:rFonts w:ascii="Times New Roman" w:hAnsi="Times New Roman" w:cs="Times New Roman"/>
          <w:sz w:val="28"/>
          <w:szCs w:val="28"/>
        </w:rPr>
        <w:t>минцифра</w:t>
      </w:r>
      <w:proofErr w:type="spellEnd"/>
      <w:r w:rsidRPr="00B91465">
        <w:rPr>
          <w:rFonts w:ascii="Times New Roman" w:hAnsi="Times New Roman" w:cs="Times New Roman"/>
          <w:sz w:val="28"/>
          <w:szCs w:val="28"/>
        </w:rPr>
        <w:t xml:space="preserve"> - министерство цифрового развития и связи Новосибирской области;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минюст - министерство юстиции Новосибирской области;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Национальный план - Национальный план противодействия коррупции на 2021 - 2024 годы, утвержденный Указом Президента Российской Федерации от 16.08.2021 N 478 "О Национальном плане противодействия коррупции на 2021 - 2024 годы";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ОИОГВ НСО - областные исполнительные органы государственной власти Новосибирской области;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ОМСУ - органы местного самоуправления муниципальных образований Новосибирской области;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 xml:space="preserve">отдел по профилактике коррупционных и иных правонарушений - отдел по профилактике коррупционных и иных правонарушений администрации Губернатора Новосибирской области и Правительства Новосибирской </w:t>
      </w:r>
      <w:r w:rsidRPr="00B91465">
        <w:rPr>
          <w:rFonts w:ascii="Times New Roman" w:hAnsi="Times New Roman" w:cs="Times New Roman"/>
          <w:sz w:val="28"/>
          <w:szCs w:val="28"/>
        </w:rPr>
        <w:lastRenderedPageBreak/>
        <w:t>области;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официальный сайт Губернатора Новосибирской области и Правительства Новосибирской области - официальный сайт Губернатора Новосибирской области и Правительства Новосибирской области в информационно-телекоммуникационной сети "Интернет" (http://www.nso.ru);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Программа - программа "Противодействие коррупции в Новосибирской области на 2021 - 2024 годы";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УИП - управление информационных проектов Новосибирской области;</w:t>
      </w:r>
    </w:p>
    <w:p w:rsidR="00B91465" w:rsidRPr="00B91465" w:rsidRDefault="00B91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465">
        <w:rPr>
          <w:rFonts w:ascii="Times New Roman" w:hAnsi="Times New Roman" w:cs="Times New Roman"/>
          <w:sz w:val="28"/>
          <w:szCs w:val="28"/>
        </w:rPr>
        <w:t>управление по работе с обращениями граждан - общественная приемная Губернатора области - управление по работе с обращениями граждан - общественная приемная Губернатора области администрации Губернатора Новосибирской области и Правительства Новосибирской области.</w:t>
      </w: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465" w:rsidRPr="00B91465" w:rsidRDefault="00B9146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75D67" w:rsidRPr="00B91465" w:rsidRDefault="00B91465">
      <w:pPr>
        <w:rPr>
          <w:rFonts w:ascii="Times New Roman" w:hAnsi="Times New Roman" w:cs="Times New Roman"/>
          <w:sz w:val="28"/>
          <w:szCs w:val="28"/>
        </w:rPr>
      </w:pPr>
    </w:p>
    <w:sectPr w:rsidR="00275D67" w:rsidRPr="00B91465" w:rsidSect="00617E5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65"/>
    <w:rsid w:val="002827DE"/>
    <w:rsid w:val="003F292B"/>
    <w:rsid w:val="006A02A3"/>
    <w:rsid w:val="00B91465"/>
    <w:rsid w:val="00BB1CCB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ED0A2-54FD-4A8F-B150-CDFF0974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1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1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91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91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914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914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914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10163</Words>
  <Characters>57933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1</cp:revision>
  <dcterms:created xsi:type="dcterms:W3CDTF">2021-11-09T04:41:00Z</dcterms:created>
  <dcterms:modified xsi:type="dcterms:W3CDTF">2021-11-09T04:41:00Z</dcterms:modified>
</cp:coreProperties>
</file>