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1F" w:rsidRPr="00C51B1F" w:rsidRDefault="00C51B1F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B1F">
        <w:rPr>
          <w:rFonts w:ascii="Times New Roman" w:hAnsi="Times New Roman" w:cs="Times New Roman"/>
          <w:sz w:val="28"/>
          <w:szCs w:val="28"/>
        </w:rPr>
        <w:br/>
      </w:r>
    </w:p>
    <w:p w:rsidR="00C51B1F" w:rsidRPr="00C51B1F" w:rsidRDefault="00C51B1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от 29 марта 2018 г. N 61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 ПОРЯДКЕ ОСУЩЕСТВЛЕНИЯ КОНТРОЛЯ ЗА СОБЛЮДЕНИЕМ ФЕДЕРАЛЬНОГО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ЗАКОНОДАТЕЛЬСТВА И ЗАКОНОДАТЕЛЬСТВА НОВОСИБИРСКОЙ ОБЛАСТИ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 ПРОТИВОДЕЙСТВИИ КОРРУПЦИИ В ГОСУДАРСТВЕННЫХ УЧРЕЖДЕНИЯХ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НОВОСИБИРСКОЙ ОБЛАСТИ И ОРГАНИЗАЦИЯХ, СОЗДАННЫХ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ИСПОЛНИТЕЛЬНЫМИ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ОБЛАСТИ,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ЗА РЕАЛИЗАЦИЕЙ В ЭТИХ УЧРЕЖДЕНИЯХ И ОРГАНИЗАЦИЯХ МЕР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</w:t>
      </w:r>
    </w:p>
    <w:p w:rsidR="00C51B1F" w:rsidRPr="00C51B1F" w:rsidRDefault="00C51B1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1B1F" w:rsidRPr="00C51B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Указом Президента Российской Федерации от 15.07.2015 N 364 "О мерах по совершенствованию организации деятельности в области противодействия коррупции", пунктом 4 статьи 4.1 Закона Новосибирской области от 27.04.2010 N 486-ОЗ "О регулировании отношений в сфере противодействия коррупции в Новосибирской области" постановляю: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1. Установить Порядок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 согласно </w:t>
      </w:r>
      <w:proofErr w:type="gramStart"/>
      <w:r w:rsidRPr="00C51B1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51B1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lastRenderedPageBreak/>
        <w:t>(п. 2 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Приложение</w:t>
      </w: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51B1F" w:rsidRPr="00C51B1F" w:rsidRDefault="00C51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от 29.03.2018 N 61</w:t>
      </w: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51B1F">
        <w:rPr>
          <w:rFonts w:ascii="Times New Roman" w:hAnsi="Times New Roman" w:cs="Times New Roman"/>
          <w:sz w:val="28"/>
          <w:szCs w:val="28"/>
        </w:rPr>
        <w:t>ПОРЯДОК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ОСУЩЕСТВЛЕНИЯ КОНТРОЛЯ ЗА СОБЛЮДЕНИЕМ ФЕДЕРАЛЬНОГО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ЗАКОНОДАТЕЛЬСТВА И ЗАКОНОДАТЕЛЬСТВА НОВОСИБИРСКОЙ ОБЛАСТИ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 ПРОТИВОДЕЙСТВИИ КОРРУПЦИИ В ГОСУДАРСТВЕННЫХ УЧРЕЖДЕНИЯХ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НОВОСИБИРСКОЙ ОБЛАСТИ И ОРГАНИЗАЦИЯХ, СОЗДАННЫХ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ИСПОЛНИТЕЛЬНЫМИ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ОБЛАСТИ,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ЗА РЕАЛИЗАЦИЕЙ В ЭТИХ УЧРЕЖДЕНИЯХ И ОРГАНИЗАЦИЯХ МЕР</w:t>
      </w:r>
    </w:p>
    <w:p w:rsidR="00C51B1F" w:rsidRPr="00C51B1F" w:rsidRDefault="00C5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</w:t>
      </w:r>
    </w:p>
    <w:p w:rsidR="00C51B1F" w:rsidRPr="00C51B1F" w:rsidRDefault="00C51B1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1B1F" w:rsidRPr="00C51B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51B1F" w:rsidRPr="00C51B1F" w:rsidRDefault="00C51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1F">
              <w:rPr>
                <w:rFonts w:ascii="Times New Roman" w:hAnsi="Times New Roman" w:cs="Times New Roman"/>
                <w:sz w:val="28"/>
                <w:szCs w:val="28"/>
              </w:rPr>
              <w:t>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B1F" w:rsidRPr="00C51B1F" w:rsidRDefault="00C5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требования к организации и осуществлению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(далее - государственные учреждения), организациях, созданных для выполнения задач, поставленных перед исполнительными органами государственной власти Новосибирской области (далее - организации), а также за реализацией в этих учреждениях и организациях мер по профилактике коррупционных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правонарушений.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2. Контроль за соблюдением федерального законодательства и законодательства Новосибирской области о противодействии коррупции в государственных учреждениях, организациях, за реализацией в них мер по профилактике коррупционных правонарушений (далее - контроль) в соответствии с настоящим Порядком осуществляет орган Новосибирской области по профилактике коррупционных и иных правонарушений.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На отношения по осуществлению контроля не распространяются положения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других федеральных законов и нормативных правовых актов Новосибирской области по осуществлению государственного контроля (надзора).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C51B1F">
        <w:rPr>
          <w:rFonts w:ascii="Times New Roman" w:hAnsi="Times New Roman" w:cs="Times New Roman"/>
          <w:sz w:val="28"/>
          <w:szCs w:val="28"/>
        </w:rPr>
        <w:t>3. Основными целями контроля являются: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обеспечение исполнения государственными учреждениями, организациями требований федерального законодательства и законодательства Новосибирской области в сфере противодействия коррупции;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2) обеспечение реализации государственными учреждениями, организациями основных направлений государственной политики в области противодействия коррупции, в том числе мер по профилактике коррупционных правонарушений, разрабатываемых в таких государственных учреждениях, организациях;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3) выявление причин и условий, способствующих нарушению государственными учреждениями, организациями, их работниками федерального законодательства, законодательства Новосибирской области и положений локальных нормативных правовых актов государственных учреждений, организаций о противодействии коррупции;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выработка предложений в целях совершенствования антикоррупционных мер, принимаемых в государственных учреждениях, организациях, в том числе направленных на недопущение коррупционных проявлений со стороны государственных учреждений, организаций, их работников.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4. Предметом контроля является деятельность государственного учреждения, организации по разработке и принятию мер по предупреждению коррупции, в том числе по: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1) определению подразделений или должностных лиц в государственном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учреждении, организации, ответственных за профилактику коррупционных и иных правонарушений;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2) планированию работы по противодействию коррупции в государственном учреждении, организации;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3) разработке, принятию локальных нормативных правовых актов государственного учреждения, организации, направленных на определение антикоррупционной политики в государственном учреждении, организации, порядка 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правонарушения, а также реализации положений таких актов;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разработке и утверждению карты коррупционных рисков в государственном учреждении, организации;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5) 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6) осуществлению сотрудничества государственного учреждения, организации в целях предупреждения коррупции с правоохранительными органами, органами, осуществляющими государственный контроль (надзор);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7) 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8) недопущению составления неофициальной отчетности и использования поддельных документов;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9) исполнению руководителями государственных учреждений, организаций обязанности по 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служащим, предусмотренной статьей 64.1 Трудового кодекса Российской Федерации, статьей 12 Федерального закона от 25.12.2008 N 273-ФЗ "О противодействии коррупции";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10) правовому, в том числе антикоррупционному, просвещению работников государственного учреждения, организации.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5. Контроль осуществляется в форме проверки. Проверка может быть плановая и внеплановая.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lastRenderedPageBreak/>
        <w:t>6. Проверка осуществляется в срок, не превышающий 60 дней со дня принятия решения о ее проведении.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7. Основанием для проведения плановой проверки является годовой план 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учреждениях, организациях (далее - план проверок), который утверждается приказом администрации Губернатора Новосибирской области и Правительства Новосибирской области после согласования с Губернатором Новосибирской области, и содержит перечень государственных учреждений, организаций, проверки которых планируются, а также сроки их проведения.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Подготовка проекта плана проверок осуществляется органом Новосибирской области по профилактике коррупционных и иных правонарушений до начала очередного планового периода.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Проект плана проверок подлежит согласованию с руководителем каждого областного исполнительного органа государственной власти Новосибирской области, в ведении которого находятся государственные учреждения, организации, включенные в проект плана проверок.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Утвержденный план проверок размещается органом Новосибирской области по профилактике коррупционных и иных правонарушений на официальном сайте Губернатора Новосибирской области и Правительства Новосибирской области в информационно-телекоммуникационной сети "Интернет" (далее - сеть "Интернет").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8. Основанием для проведения внеплановой проверки является: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письменное поручение Губернатора Новосибирской области о проведении внеплановой проверки в связи с поступлением письменной информации о фактах несоблюдения 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 от правоохранительных органов, иных государственных органов, органов местного самоуправления, их должностных лиц;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2) 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 несоблюдения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9. Проверка проводится в соответствии с приказом администрации Губернатора Новосибирской области и Правительства Новосибирской области о проверке (далее - приказ о проверке).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В приказе о проверке указываются: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наименование проверяемого государственного учреждения, организации;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2) основание проведения проверки;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3) должности, фамилии, имена, отчества должностных лиц органа Новосибирской области по профилактике коррупционных и иных правонарушений, уполномоченных на проведение проверки;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срок проведения проверки.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Копии приказа о проверке не позднее чем за три рабочих дня до начала проверки направляются органом Новосибирской области по профилактике коррупционных и иных правонарушений в государственное учреждение, организацию и областной исполнительный орган государственной власти Новосибирской области, в ведении которого находится проверяемое государственное учреждение, организация (далее - областной исполнительный орган).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10. При проведении проверки должностные лица органа Новосибирской области по профилактике коррупционных и иных правонарушений вправе: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посещать государственное учреждение, организацию при предъявлении служебного удостоверения и приказа о проверке с учетом установленного режима работы государственного учреждения, организации;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C51B1F">
        <w:rPr>
          <w:rFonts w:ascii="Times New Roman" w:hAnsi="Times New Roman" w:cs="Times New Roman"/>
          <w:sz w:val="28"/>
          <w:szCs w:val="28"/>
        </w:rPr>
        <w:t>2) осуществлять подготовку запросов о представлении необходимых сведений, относящихся к предмету проверки, для направления их в установленном порядке в проверяемое государственное учреждение, проверяемую организацию, областной исполнительный орган;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C51B1F">
        <w:rPr>
          <w:rFonts w:ascii="Times New Roman" w:hAnsi="Times New Roman" w:cs="Times New Roman"/>
          <w:sz w:val="28"/>
          <w:szCs w:val="28"/>
        </w:rPr>
        <w:t xml:space="preserve">3) проводить анализ сведений, представленных проверяемым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государственным учреждением, проверяемой организацией, областным исполнительным органом по запросам, указанным в подпункте 2 настоящего пункта, а также информации, размещенной на официальном сайте государственного учреждения, организации в сети "Интернет";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изучать имеющиеся в областном исполнительном органе сведения о 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учреждения, лицом, замещающим данную должность, а также материалы проверок достоверности и полноты таких сведений;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5) изучать имеющиеся в государственном учреждении, организации, областном исполнительном органе иные сведения и материалы, касающиеся предмета проверки, помимо указанных в подпункте 3 настоящего пункта;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C51B1F">
        <w:rPr>
          <w:rFonts w:ascii="Times New Roman" w:hAnsi="Times New Roman" w:cs="Times New Roman"/>
          <w:sz w:val="28"/>
          <w:szCs w:val="28"/>
        </w:rPr>
        <w:t>6) получать от руководителя государственного учреждения, организации, уполномоченного им работника государственного учреждения, организации пояснения по вопросам проведения проверки.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11. При проведении проверки должностные лица органа Новосибирской области по профилактике коррупционных и иных правонарушений обязаны: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2) проводить проверку в соответствии с целями контроля, указанными в пункте 3 настоящего Порядка, приказом о проверке;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3) не препятствовать работнику государственного учреждения, организации, уполномоченному руководителем такого учреждения, организации, присутствовать при проведении проверки, давать пояснения по вопросам, относящимся к предмету проверки;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обеспечивать сохранность информации, полученной в ходе проверки и составляющей коммерческую, служебную, иную охраняемую законом тайну.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12. В ходе проведения проверки областной исполнительный орган вправе по своей инициативе представлять должностным лицам органа Новосибирской области по профилактике коррупционных и иных правонарушений информацию и материалы, относящиеся к предмету проверки, давать необходимые пояснения и уточнения.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13. Результаты проверки в течение пяти рабочих дней после окончания проверки оформляются заключением о результатах проверки, в котором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1) дата составления заключения, срок проведения проверки;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2) дата и номер приказа о проверке;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3) фамилии, имена, отчества и должности должностных лиц органа Новосибирской области по профилактике коррупционных и иных правонарушений, принявших участие в проверке;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4) наименование проверяемого 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 подпунктом 6 пункта 10 настоящего Порядка);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5) сведения о результатах проверки, в том числе о выявленных фактах несоблюдения федерального законодательства, законодательства Новосибирской области о противодействии коррупции;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6) рекомендации по реализации в государственном учреждении, организации мер по профилактике коррупционных правонарушений.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14. Заключение о результатах проверки составляется в двух экземплярах, первый экземпляр которого в течение двух рабочих дней со дня составления заключения представляется органом Новосибирской области по профилактике коррупционных и иных правонарушений первому заместителю Губернатора Новосибирской области в целях информирования о завершении проверки.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Второй экземпляр заключения о результатах проверки направляется руководителю государственного учреждения, организации, в которых проводилась проверка. Копия заключения о результатах проверки направляется в соответствующий областной исполнительный орган.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15. Государственное учреждение, организация в течение трех месяцев со дня получения заключения о результатах проверки представляет в орган Новосибирской области по профилактике коррупционных и иных правонарушений Губернатору Новосибирской области информацию о мерах, принятых (принимаемых) по устранению нарушений, выявленных в ходе проверки.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 xml:space="preserve">Первый экземпляр заключения о результатах проверки, а также указанная в настоящем пункте информация приобщаются органом Новосибирской </w:t>
      </w:r>
      <w:r w:rsidRPr="00C51B1F">
        <w:rPr>
          <w:rFonts w:ascii="Times New Roman" w:hAnsi="Times New Roman" w:cs="Times New Roman"/>
          <w:sz w:val="28"/>
          <w:szCs w:val="28"/>
        </w:rPr>
        <w:lastRenderedPageBreak/>
        <w:t>области по профилактике коррупционных и иных правонарушений Губернатору Новосибирской области к материалам проверки.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по предложению органа Новосибирской области по профилактике коррупционных и иных правонарушений в государственные органы в соответствии с их компетенцией.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17. Информация о проверках, проведенных в течение отчетного года, указывается в ежегодном докладе о деятельности в области противодействия коррупции в Новосибирской области, подготовка которого осуществляется в соответствии с Положением о комиссии по координации работы по противодействию коррупции в Новосибирской области, утвержденным постановлением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 w:rsidR="00C51B1F" w:rsidRPr="00C51B1F" w:rsidRDefault="00C5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18. Хранение материалов проверки осуществляется органом Новосибирской области по профилактике коррупционных и иных правонарушений в порядке, установленном законодательством Российской Федерации, в течение трех лет начиная с года, следующего за годом окончания проверки.</w:t>
      </w:r>
    </w:p>
    <w:p w:rsidR="00C51B1F" w:rsidRPr="00C51B1F" w:rsidRDefault="00C51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1B1F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1F" w:rsidRPr="00C51B1F" w:rsidRDefault="00C51B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C51B1F" w:rsidRDefault="00C51B1F">
      <w:pPr>
        <w:rPr>
          <w:rFonts w:ascii="Times New Roman" w:hAnsi="Times New Roman" w:cs="Times New Roman"/>
          <w:sz w:val="28"/>
          <w:szCs w:val="28"/>
        </w:rPr>
      </w:pPr>
    </w:p>
    <w:sectPr w:rsidR="00275D67" w:rsidRPr="00C51B1F" w:rsidSect="009E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1F"/>
    <w:rsid w:val="002827DE"/>
    <w:rsid w:val="003F292B"/>
    <w:rsid w:val="006A02A3"/>
    <w:rsid w:val="00BB1CCB"/>
    <w:rsid w:val="00C51B1F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E20D-2C7D-4A23-8B90-66402470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1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2021-11-09T04:39:00Z</dcterms:created>
  <dcterms:modified xsi:type="dcterms:W3CDTF">2021-11-09T04:39:00Z</dcterms:modified>
</cp:coreProperties>
</file>