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056B">
        <w:rPr>
          <w:rFonts w:ascii="Times New Roman" w:hAnsi="Times New Roman" w:cs="Times New Roman"/>
          <w:b/>
          <w:bCs/>
          <w:sz w:val="28"/>
          <w:szCs w:val="28"/>
        </w:rPr>
        <w:t>декаб</w:t>
      </w:r>
      <w:r w:rsidR="0070673D">
        <w:rPr>
          <w:rFonts w:ascii="Times New Roman" w:hAnsi="Times New Roman" w:cs="Times New Roman"/>
          <w:b/>
          <w:bCs/>
          <w:sz w:val="28"/>
          <w:szCs w:val="28"/>
        </w:rPr>
        <w:t>рь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E0FB5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34A5" w:rsidRPr="002634A5" w:rsidRDefault="00184FA9" w:rsidP="002634A5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C7056B">
        <w:rPr>
          <w:rFonts w:ascii="Times New Roman" w:hAnsi="Times New Roman" w:cs="Times New Roman"/>
          <w:sz w:val="28"/>
          <w:szCs w:val="28"/>
        </w:rPr>
        <w:t>12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3E0FB5">
        <w:rPr>
          <w:rFonts w:ascii="Times New Roman" w:hAnsi="Times New Roman" w:cs="Times New Roman"/>
          <w:sz w:val="28"/>
          <w:szCs w:val="28"/>
        </w:rPr>
        <w:t>3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70673D">
        <w:rPr>
          <w:rFonts w:ascii="Times New Roman" w:hAnsi="Times New Roman" w:cs="Times New Roman"/>
          <w:sz w:val="28"/>
          <w:szCs w:val="28"/>
        </w:rPr>
        <w:t>0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C7056B">
        <w:rPr>
          <w:rFonts w:ascii="Times New Roman" w:hAnsi="Times New Roman" w:cs="Times New Roman"/>
          <w:sz w:val="28"/>
          <w:szCs w:val="28"/>
        </w:rPr>
        <w:t>12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3E0FB5" w:rsidRPr="003E0FB5">
        <w:rPr>
          <w:rFonts w:ascii="Times New Roman" w:hAnsi="Times New Roman" w:cs="Times New Roman"/>
          <w:sz w:val="28"/>
          <w:szCs w:val="28"/>
        </w:rPr>
        <w:t>3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3E0FB5"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="002634A5" w:rsidRPr="002634A5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2634A5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3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3E0FB5"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3E0FB5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3E0FB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2634A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3E0FB5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3E0FB5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FB5" w:rsidRPr="003E0FB5" w:rsidRDefault="003E0FB5" w:rsidP="003E0FB5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FB5">
        <w:rPr>
          <w:rFonts w:ascii="Times New Roman" w:hAnsi="Times New Roman" w:cs="Times New Roman"/>
          <w:sz w:val="28"/>
          <w:szCs w:val="28"/>
        </w:rPr>
        <w:t xml:space="preserve">За аналогичный период 2022 года в управление информационных проектов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поступа</w:t>
      </w:r>
      <w:r w:rsidRPr="003E0FB5">
        <w:rPr>
          <w:rFonts w:ascii="Times New Roman" w:hAnsi="Times New Roman" w:cs="Times New Roman"/>
          <w:sz w:val="28"/>
          <w:szCs w:val="28"/>
        </w:rPr>
        <w:t>ло одно обращение от гражданина.</w:t>
      </w:r>
    </w:p>
    <w:p w:rsidR="00A55ACF" w:rsidRPr="00A55ACF" w:rsidRDefault="00A55ACF" w:rsidP="0070673D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C7056B">
        <w:rPr>
          <w:rFonts w:ascii="Times New Roman" w:hAnsi="Times New Roman" w:cs="Times New Roman"/>
          <w:sz w:val="28"/>
          <w:szCs w:val="28"/>
        </w:rPr>
        <w:t>01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3E0FB5">
        <w:rPr>
          <w:rFonts w:ascii="Times New Roman" w:hAnsi="Times New Roman" w:cs="Times New Roman"/>
          <w:sz w:val="28"/>
          <w:szCs w:val="28"/>
        </w:rPr>
        <w:t>4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2634A5">
        <w:rPr>
          <w:rFonts w:ascii="Times New Roman" w:hAnsi="Times New Roman" w:cs="Times New Roman"/>
          <w:sz w:val="28"/>
          <w:szCs w:val="28"/>
        </w:rPr>
        <w:t>декабре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3E0FB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73595"/>
    <w:rsid w:val="00184FA9"/>
    <w:rsid w:val="00193527"/>
    <w:rsid w:val="001A1F6E"/>
    <w:rsid w:val="001A5316"/>
    <w:rsid w:val="001D44AF"/>
    <w:rsid w:val="001E6AA8"/>
    <w:rsid w:val="00212817"/>
    <w:rsid w:val="00247520"/>
    <w:rsid w:val="00257DA0"/>
    <w:rsid w:val="002634A5"/>
    <w:rsid w:val="00275CFA"/>
    <w:rsid w:val="00301091"/>
    <w:rsid w:val="0035167E"/>
    <w:rsid w:val="00381CD4"/>
    <w:rsid w:val="003E0FB5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0673D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C5548"/>
    <w:rsid w:val="009F0060"/>
    <w:rsid w:val="009F5961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7056B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6D71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3</cp:revision>
  <cp:lastPrinted>2019-06-05T10:26:00Z</cp:lastPrinted>
  <dcterms:created xsi:type="dcterms:W3CDTF">2022-12-30T03:23:00Z</dcterms:created>
  <dcterms:modified xsi:type="dcterms:W3CDTF">2024-03-01T04:46:00Z</dcterms:modified>
</cp:coreProperties>
</file>