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63" w:rsidRPr="004F0D63" w:rsidRDefault="00DC0A73" w:rsidP="004F0D63">
      <w:pPr>
        <w:jc w:val="center"/>
        <w:rPr>
          <w:b/>
          <w:bCs/>
        </w:rPr>
      </w:pPr>
      <w:r w:rsidRPr="00DC0A73">
        <w:rPr>
          <w:b/>
          <w:bCs/>
        </w:rPr>
        <w:t>​</w:t>
      </w:r>
      <w:r w:rsidR="004F0D63" w:rsidRPr="004F0D63">
        <w:rPr>
          <w:b/>
        </w:rPr>
        <w:t xml:space="preserve"> </w:t>
      </w:r>
      <w:r w:rsidR="004F0D63" w:rsidRPr="004F0D63">
        <w:rPr>
          <w:b/>
          <w:bCs/>
        </w:rPr>
        <w:t>ГАУ НСО «Издательский дом «Советская Сибирь</w:t>
      </w:r>
    </w:p>
    <w:p w:rsidR="00C44632" w:rsidRPr="00C44632" w:rsidRDefault="004F0D63" w:rsidP="004F0D63">
      <w:pPr>
        <w:jc w:val="center"/>
        <w:rPr>
          <w:b/>
          <w:bCs/>
        </w:rPr>
      </w:pPr>
      <w:r w:rsidRPr="004F0D63">
        <w:rPr>
          <w:b/>
          <w:bCs/>
        </w:rPr>
        <w:t xml:space="preserve"> «Редакция газеты </w:t>
      </w:r>
      <w:r w:rsidR="00C44632" w:rsidRPr="00C44632">
        <w:rPr>
          <w:b/>
          <w:bCs/>
        </w:rPr>
        <w:t>«Знамя труда»</w:t>
      </w:r>
    </w:p>
    <w:p w:rsidR="00C44632" w:rsidRPr="00C44632" w:rsidRDefault="00C44632" w:rsidP="00C44632">
      <w:pPr>
        <w:rPr>
          <w:b/>
          <w:bCs/>
        </w:rPr>
      </w:pPr>
      <w:r w:rsidRPr="00C44632">
        <w:rPr>
          <w:b/>
          <w:bCs/>
        </w:rPr>
        <w:t>​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 xml:space="preserve">Историческая справка о газете «Знамя труда» </w:t>
      </w:r>
      <w:proofErr w:type="spellStart"/>
      <w:r w:rsidRPr="00C44632">
        <w:rPr>
          <w:bCs/>
        </w:rPr>
        <w:t>Усть-Таркского</w:t>
      </w:r>
      <w:proofErr w:type="spellEnd"/>
      <w:r w:rsidRPr="00C44632">
        <w:rPr>
          <w:bCs/>
        </w:rPr>
        <w:t xml:space="preserve"> района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 xml:space="preserve">Первый номер газеты под названием «Труд» вышел в свет 75 лет назад — в 1936 году, в год образования </w:t>
      </w:r>
      <w:proofErr w:type="spellStart"/>
      <w:r w:rsidRPr="00C44632">
        <w:rPr>
          <w:bCs/>
        </w:rPr>
        <w:t>Усть-Таркского</w:t>
      </w:r>
      <w:proofErr w:type="spellEnd"/>
      <w:r w:rsidRPr="00C44632">
        <w:rPr>
          <w:bCs/>
        </w:rPr>
        <w:t xml:space="preserve"> района. И с тех пор газета стала подлинным пропагандистом коллективного хозяйствования </w:t>
      </w:r>
      <w:proofErr w:type="spellStart"/>
      <w:r w:rsidRPr="00C44632">
        <w:rPr>
          <w:bCs/>
        </w:rPr>
        <w:t>усть-таркцев</w:t>
      </w:r>
      <w:proofErr w:type="spellEnd"/>
      <w:r w:rsidRPr="00C44632">
        <w:rPr>
          <w:bCs/>
        </w:rPr>
        <w:t>.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  <w:lang w:val="en-US"/>
        </w:rPr>
        <w:t> 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>В 1965 году она стала приходить к своим читателям под новым названием «Знамя труда» и по-прежнему деятельность нашего издания тесно связана с историей района, нашей области и всей страны.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  <w:lang w:val="en-US"/>
        </w:rPr>
        <w:t> 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 xml:space="preserve">Почти четверть века возглавлял газету член Союза журналистов, позже заслуженный работник культуры, её бессменный редактор М.А. Горохов. В 1988 редакцию принял </w:t>
      </w:r>
      <w:proofErr w:type="spellStart"/>
      <w:r w:rsidRPr="00C44632">
        <w:rPr>
          <w:bCs/>
        </w:rPr>
        <w:t>Коростелёв</w:t>
      </w:r>
      <w:proofErr w:type="spellEnd"/>
      <w:r w:rsidRPr="00C44632">
        <w:rPr>
          <w:bCs/>
        </w:rPr>
        <w:t xml:space="preserve"> Николай Фёдорович. С 1999 года редактором работает </w:t>
      </w:r>
      <w:proofErr w:type="spellStart"/>
      <w:r w:rsidRPr="00C44632">
        <w:rPr>
          <w:bCs/>
        </w:rPr>
        <w:t>Бушмакин</w:t>
      </w:r>
      <w:proofErr w:type="spellEnd"/>
      <w:r w:rsidRPr="00C44632">
        <w:rPr>
          <w:bCs/>
        </w:rPr>
        <w:t xml:space="preserve"> Александр Васильевич, член Союза журналистов с 1988 года.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> 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 xml:space="preserve">«Знамя труда» и сегодня остаётся летописцем жизни района. Так же продолжает информировать своих читателей о главных событиях в районе и области, стараясь как можно подробнее отражать работу основной отрасли — АПК, давать аналитические материалы, зарисовки, использовать возможности активных читателей. Для жителей района газета «Знамя труда» друг и советчик, многим она помогает в </w:t>
      </w:r>
      <w:proofErr w:type="gramStart"/>
      <w:r w:rsidRPr="00C44632">
        <w:rPr>
          <w:bCs/>
        </w:rPr>
        <w:t>решении</w:t>
      </w:r>
      <w:proofErr w:type="gramEnd"/>
      <w:r w:rsidRPr="00C44632">
        <w:rPr>
          <w:bCs/>
        </w:rPr>
        <w:t xml:space="preserve"> важных проблем.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> 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 xml:space="preserve">За несколько лет </w:t>
      </w:r>
      <w:proofErr w:type="spellStart"/>
      <w:r w:rsidRPr="00C44632">
        <w:rPr>
          <w:bCs/>
        </w:rPr>
        <w:t>районка</w:t>
      </w:r>
      <w:proofErr w:type="spellEnd"/>
      <w:r w:rsidRPr="00C44632">
        <w:rPr>
          <w:bCs/>
        </w:rPr>
        <w:t xml:space="preserve"> стала разнообразнее по тематике, увеличилась информационная насыщенность. На страницах «Знаменки», так ласково её называют подписчики, появляются новые тематические полосы, рубрики, редакционные акции. В настоящее время среди читателей объявлен конкурс к 75-летию Новосибирской области «Сказание о земле Новосибирской».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> 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>Растёт профессионализм и творческий уровень редакционного коллектива. Редакция становилась лауреатом областных конкурсов «Страда» в 2004-2007 годах и «Знамя Победы», удостоена Знака отличия 15-й Международной профессиональной выставки «Пресса- 2008» — «Золотой фонд прессы».</w:t>
      </w:r>
    </w:p>
    <w:p w:rsidR="00C44632" w:rsidRPr="00C44632" w:rsidRDefault="00C44632" w:rsidP="004F0D63">
      <w:pPr>
        <w:ind w:firstLine="851"/>
        <w:jc w:val="both"/>
        <w:rPr>
          <w:bCs/>
        </w:rPr>
      </w:pPr>
      <w:r w:rsidRPr="00C44632">
        <w:rPr>
          <w:bCs/>
        </w:rPr>
        <w:t> </w:t>
      </w:r>
      <w:r w:rsidRPr="00C44632">
        <w:rPr>
          <w:bCs/>
        </w:rPr>
        <w:br/>
        <w:t xml:space="preserve">Учреждение создано для выполнения работ, оказания услуг в </w:t>
      </w:r>
      <w:proofErr w:type="gramStart"/>
      <w:r w:rsidRPr="00C44632">
        <w:rPr>
          <w:bCs/>
        </w:rPr>
        <w:t>целях</w:t>
      </w:r>
      <w:proofErr w:type="gramEnd"/>
      <w:r w:rsidRPr="00C44632">
        <w:rPr>
          <w:bCs/>
        </w:rPr>
        <w:t xml:space="preserve"> осуществления предусмотренных законодательством РФ  полномочий органов государственной власти Новосибирской области в сфере средств массовой информации.</w:t>
      </w:r>
    </w:p>
    <w:p w:rsidR="004F0D63" w:rsidRDefault="004F0D63" w:rsidP="004F0D63">
      <w:pPr>
        <w:ind w:firstLine="851"/>
        <w:rPr>
          <w:bCs/>
        </w:rPr>
      </w:pPr>
    </w:p>
    <w:p w:rsidR="00C44632" w:rsidRPr="00C44632" w:rsidRDefault="004F0D63" w:rsidP="004F0D63">
      <w:pPr>
        <w:ind w:firstLine="851"/>
        <w:rPr>
          <w:b/>
          <w:bCs/>
        </w:rPr>
      </w:pPr>
      <w:r w:rsidRPr="004F0D63">
        <w:rPr>
          <w:bCs/>
        </w:rPr>
        <w:t>Главный редактор-Рабочева Татьяна Петровна</w:t>
      </w:r>
      <w:r>
        <w:rPr>
          <w:bCs/>
        </w:rPr>
        <w:t>.</w:t>
      </w:r>
      <w:bookmarkStart w:id="0" w:name="_GoBack"/>
      <w:bookmarkEnd w:id="0"/>
      <w:r w:rsidR="00C44632" w:rsidRPr="00C44632">
        <w:rPr>
          <w:b/>
          <w:bCs/>
        </w:rPr>
        <w:t>​</w:t>
      </w:r>
    </w:p>
    <w:p w:rsidR="003232A2" w:rsidRPr="003232A2" w:rsidRDefault="003232A2" w:rsidP="004F0D63">
      <w:pPr>
        <w:ind w:firstLine="851"/>
        <w:jc w:val="both"/>
        <w:rPr>
          <w:bCs/>
        </w:rPr>
      </w:pPr>
    </w:p>
    <w:p w:rsidR="00E9508F" w:rsidRPr="003A0A7B" w:rsidRDefault="00E9508F" w:rsidP="004F0D63">
      <w:pPr>
        <w:ind w:firstLine="851"/>
        <w:jc w:val="both"/>
      </w:pPr>
    </w:p>
    <w:sectPr w:rsidR="00E9508F" w:rsidRPr="003A0A7B" w:rsidSect="00535F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C2E"/>
    <w:multiLevelType w:val="hybridMultilevel"/>
    <w:tmpl w:val="717A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3979"/>
    <w:multiLevelType w:val="hybridMultilevel"/>
    <w:tmpl w:val="338ABE6E"/>
    <w:lvl w:ilvl="0" w:tplc="FAE275F8">
      <w:start w:val="1"/>
      <w:numFmt w:val="decimal"/>
      <w:lvlText w:val="(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1E6664F5"/>
    <w:multiLevelType w:val="multilevel"/>
    <w:tmpl w:val="ACB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70D68"/>
    <w:multiLevelType w:val="multilevel"/>
    <w:tmpl w:val="2386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06A2A"/>
    <w:multiLevelType w:val="multilevel"/>
    <w:tmpl w:val="308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E2BC9"/>
    <w:multiLevelType w:val="multilevel"/>
    <w:tmpl w:val="E02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520BA"/>
    <w:multiLevelType w:val="multilevel"/>
    <w:tmpl w:val="72B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E542E"/>
    <w:multiLevelType w:val="hybridMultilevel"/>
    <w:tmpl w:val="D7EE4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9425F"/>
    <w:multiLevelType w:val="multilevel"/>
    <w:tmpl w:val="06F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B0"/>
    <w:rsid w:val="00054ED0"/>
    <w:rsid w:val="00124A9F"/>
    <w:rsid w:val="00185E0E"/>
    <w:rsid w:val="001E2ADF"/>
    <w:rsid w:val="00216E35"/>
    <w:rsid w:val="00270EA1"/>
    <w:rsid w:val="003020B0"/>
    <w:rsid w:val="003232A2"/>
    <w:rsid w:val="00355601"/>
    <w:rsid w:val="003626E5"/>
    <w:rsid w:val="00384A63"/>
    <w:rsid w:val="003A0A7B"/>
    <w:rsid w:val="003A10A5"/>
    <w:rsid w:val="003B6485"/>
    <w:rsid w:val="00420274"/>
    <w:rsid w:val="00441568"/>
    <w:rsid w:val="00465560"/>
    <w:rsid w:val="004D0B7B"/>
    <w:rsid w:val="004F0D63"/>
    <w:rsid w:val="004F70C3"/>
    <w:rsid w:val="00506092"/>
    <w:rsid w:val="005332CD"/>
    <w:rsid w:val="00535F20"/>
    <w:rsid w:val="00565682"/>
    <w:rsid w:val="005A5FF2"/>
    <w:rsid w:val="0060215F"/>
    <w:rsid w:val="006C0B02"/>
    <w:rsid w:val="007B71EB"/>
    <w:rsid w:val="007C4E7C"/>
    <w:rsid w:val="008748C3"/>
    <w:rsid w:val="0087656B"/>
    <w:rsid w:val="008E3F6C"/>
    <w:rsid w:val="009202F9"/>
    <w:rsid w:val="00A6086A"/>
    <w:rsid w:val="00AD6E21"/>
    <w:rsid w:val="00B216D5"/>
    <w:rsid w:val="00BB1CE2"/>
    <w:rsid w:val="00C411EE"/>
    <w:rsid w:val="00C44632"/>
    <w:rsid w:val="00CC206C"/>
    <w:rsid w:val="00CC4EF9"/>
    <w:rsid w:val="00CE579F"/>
    <w:rsid w:val="00D46338"/>
    <w:rsid w:val="00DB288A"/>
    <w:rsid w:val="00DC0A73"/>
    <w:rsid w:val="00DD0167"/>
    <w:rsid w:val="00E83F12"/>
    <w:rsid w:val="00E9508F"/>
    <w:rsid w:val="00EA01DF"/>
    <w:rsid w:val="00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0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3020B0"/>
    <w:rPr>
      <w:sz w:val="28"/>
      <w:szCs w:val="28"/>
      <w:lang w:eastAsia="ru-RU"/>
    </w:rPr>
  </w:style>
  <w:style w:type="paragraph" w:styleId="a5">
    <w:name w:val="header"/>
    <w:aliases w:val=" Знак"/>
    <w:basedOn w:val="a"/>
    <w:link w:val="a4"/>
    <w:rsid w:val="003020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3020B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3020B0"/>
    <w:pPr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020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2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B28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20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0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3020B0"/>
    <w:rPr>
      <w:sz w:val="28"/>
      <w:szCs w:val="28"/>
      <w:lang w:eastAsia="ru-RU"/>
    </w:rPr>
  </w:style>
  <w:style w:type="paragraph" w:styleId="a5">
    <w:name w:val="header"/>
    <w:aliases w:val=" Знак"/>
    <w:basedOn w:val="a"/>
    <w:link w:val="a4"/>
    <w:rsid w:val="003020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3020B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3020B0"/>
    <w:pPr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020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2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B28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20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9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44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98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7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4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8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8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46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9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1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0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7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6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4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9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3416">
                  <w:marLeft w:val="0"/>
                  <w:marRight w:val="0"/>
                  <w:marTop w:val="0"/>
                  <w:marBottom w:val="225"/>
                  <w:divBdr>
                    <w:top w:val="none" w:sz="0" w:space="2" w:color="auto"/>
                    <w:left w:val="none" w:sz="0" w:space="0" w:color="auto"/>
                    <w:bottom w:val="single" w:sz="6" w:space="2" w:color="C0C0C0"/>
                    <w:right w:val="none" w:sz="0" w:space="0" w:color="auto"/>
                  </w:divBdr>
                </w:div>
                <w:div w:id="723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52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5692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36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28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31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7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1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0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3184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3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72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4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01866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2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6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4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2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46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9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2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8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7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23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77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29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7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3</cp:revision>
  <cp:lastPrinted>2017-05-25T08:50:00Z</cp:lastPrinted>
  <dcterms:created xsi:type="dcterms:W3CDTF">2017-06-20T01:43:00Z</dcterms:created>
  <dcterms:modified xsi:type="dcterms:W3CDTF">2017-06-20T08:56:00Z</dcterms:modified>
</cp:coreProperties>
</file>