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09" w:rsidRDefault="006A4409" w:rsidP="006A4409">
      <w:pPr>
        <w:jc w:val="right"/>
      </w:pPr>
      <w:r>
        <w:rPr>
          <w:color w:val="000000"/>
          <w:sz w:val="28"/>
          <w:szCs w:val="28"/>
        </w:rPr>
        <w:t xml:space="preserve">Проект </w:t>
      </w:r>
    </w:p>
    <w:p w:rsidR="006A4409" w:rsidRDefault="001C0875" w:rsidP="006A4409">
      <w:pPr>
        <w:jc w:val="right"/>
      </w:pPr>
      <w:r>
        <w:rPr>
          <w:color w:val="000000"/>
          <w:sz w:val="28"/>
          <w:szCs w:val="28"/>
        </w:rPr>
        <w:t>постановления</w:t>
      </w:r>
      <w:r w:rsidR="000222BB">
        <w:rPr>
          <w:color w:val="000000"/>
          <w:sz w:val="28"/>
          <w:szCs w:val="28"/>
        </w:rPr>
        <w:t xml:space="preserve"> </w:t>
      </w:r>
      <w:r w:rsidR="00853DDE">
        <w:rPr>
          <w:color w:val="000000"/>
          <w:sz w:val="28"/>
          <w:szCs w:val="28"/>
        </w:rPr>
        <w:t>Правительства</w:t>
      </w:r>
    </w:p>
    <w:p w:rsidR="006A4409" w:rsidRDefault="006A4409" w:rsidP="006A4409">
      <w:pPr>
        <w:jc w:val="right"/>
      </w:pPr>
      <w:r>
        <w:rPr>
          <w:color w:val="000000"/>
          <w:sz w:val="28"/>
          <w:szCs w:val="28"/>
        </w:rPr>
        <w:t>Новосибирской области</w:t>
      </w: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0222BB" w:rsidRDefault="006A4409" w:rsidP="000222BB">
      <w:pPr>
        <w:widowControl w:val="0"/>
        <w:adjustRightInd w:val="0"/>
        <w:spacing w:line="232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222BB">
        <w:rPr>
          <w:rFonts w:eastAsia="Calibri"/>
          <w:sz w:val="28"/>
          <w:szCs w:val="28"/>
        </w:rPr>
        <w:t xml:space="preserve">Об </w:t>
      </w:r>
      <w:r w:rsidR="000222BB" w:rsidRPr="000222BB">
        <w:rPr>
          <w:rFonts w:eastAsiaTheme="minorHAnsi"/>
          <w:bCs/>
          <w:sz w:val="28"/>
          <w:szCs w:val="28"/>
          <w:lang w:eastAsia="en-US"/>
        </w:rPr>
        <w:t xml:space="preserve">обеспечении создания и ведения </w:t>
      </w:r>
      <w:r w:rsidR="005829F6">
        <w:rPr>
          <w:rFonts w:eastAsiaTheme="minorHAnsi"/>
          <w:bCs/>
          <w:sz w:val="28"/>
          <w:szCs w:val="28"/>
          <w:lang w:eastAsia="en-US"/>
        </w:rPr>
        <w:t xml:space="preserve">официальных страниц </w:t>
      </w:r>
      <w:r w:rsidR="000222BB" w:rsidRPr="000222BB">
        <w:rPr>
          <w:rFonts w:eastAsiaTheme="minorHAnsi"/>
          <w:bCs/>
          <w:sz w:val="28"/>
          <w:szCs w:val="28"/>
          <w:lang w:eastAsia="en-US"/>
        </w:rPr>
        <w:t xml:space="preserve">Правительства </w:t>
      </w:r>
    </w:p>
    <w:p w:rsidR="000222BB" w:rsidRPr="000222BB" w:rsidRDefault="000222BB" w:rsidP="000222BB">
      <w:pPr>
        <w:widowControl w:val="0"/>
        <w:adjustRightInd w:val="0"/>
        <w:spacing w:line="232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222BB">
        <w:rPr>
          <w:rFonts w:eastAsiaTheme="minorHAnsi"/>
          <w:bCs/>
          <w:sz w:val="28"/>
          <w:szCs w:val="28"/>
          <w:lang w:eastAsia="en-US"/>
        </w:rPr>
        <w:t>Новосибирской области</w:t>
      </w:r>
      <w:r w:rsidR="005829F6">
        <w:rPr>
          <w:rFonts w:eastAsiaTheme="minorHAnsi"/>
          <w:bCs/>
          <w:sz w:val="28"/>
          <w:szCs w:val="28"/>
          <w:lang w:eastAsia="en-US"/>
        </w:rPr>
        <w:t>,</w:t>
      </w:r>
      <w:r w:rsidRPr="000222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6191">
        <w:rPr>
          <w:rFonts w:eastAsiaTheme="minorHAnsi"/>
          <w:bCs/>
          <w:sz w:val="28"/>
          <w:szCs w:val="28"/>
          <w:lang w:eastAsia="en-US"/>
        </w:rPr>
        <w:t xml:space="preserve">областных исполнительных </w:t>
      </w:r>
      <w:r w:rsidRPr="000222BB">
        <w:rPr>
          <w:rFonts w:eastAsiaTheme="minorHAnsi"/>
          <w:bCs/>
          <w:sz w:val="28"/>
          <w:szCs w:val="28"/>
          <w:lang w:eastAsia="en-US"/>
        </w:rPr>
        <w:t xml:space="preserve">органов Новосибирской области </w:t>
      </w:r>
      <w:r w:rsidR="005829F6">
        <w:rPr>
          <w:rFonts w:eastAsiaTheme="minorHAnsi"/>
          <w:bCs/>
          <w:sz w:val="28"/>
          <w:szCs w:val="28"/>
          <w:lang w:eastAsia="en-US"/>
        </w:rPr>
        <w:t>и подведомственных им организаций в социальных сетях</w:t>
      </w:r>
    </w:p>
    <w:p w:rsidR="006A4409" w:rsidRDefault="006A4409" w:rsidP="000222BB">
      <w:pPr>
        <w:adjustRightInd w:val="0"/>
        <w:jc w:val="center"/>
        <w:rPr>
          <w:color w:val="000000"/>
          <w:sz w:val="28"/>
          <w:szCs w:val="28"/>
        </w:rPr>
      </w:pPr>
    </w:p>
    <w:p w:rsidR="006A4409" w:rsidRDefault="006A4409" w:rsidP="006A440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646E" w:rsidRDefault="00B81F3C" w:rsidP="00200946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совершенствования взаимодействия о</w:t>
      </w:r>
      <w:r w:rsidR="00AD4A6F">
        <w:rPr>
          <w:rFonts w:eastAsia="Calibri"/>
          <w:sz w:val="28"/>
          <w:szCs w:val="28"/>
        </w:rPr>
        <w:t xml:space="preserve">бластных исполнительных органов </w:t>
      </w:r>
      <w:r>
        <w:rPr>
          <w:rFonts w:eastAsia="Calibri"/>
          <w:sz w:val="28"/>
          <w:szCs w:val="28"/>
        </w:rPr>
        <w:t xml:space="preserve">Новосибирской области </w:t>
      </w:r>
      <w:r w:rsidR="005829F6">
        <w:rPr>
          <w:rFonts w:eastAsia="Calibri"/>
          <w:sz w:val="28"/>
          <w:szCs w:val="28"/>
        </w:rPr>
        <w:t xml:space="preserve">и подведомственных им организаций </w:t>
      </w:r>
      <w:r>
        <w:rPr>
          <w:rFonts w:eastAsia="Calibri"/>
          <w:sz w:val="28"/>
          <w:szCs w:val="28"/>
        </w:rPr>
        <w:t>с на</w:t>
      </w:r>
      <w:r w:rsidR="00736C1A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елением, </w:t>
      </w:r>
      <w:r w:rsidR="00654749">
        <w:rPr>
          <w:rFonts w:eastAsia="Calibri"/>
          <w:sz w:val="28"/>
          <w:szCs w:val="28"/>
        </w:rPr>
        <w:t>организации</w:t>
      </w:r>
      <w:r>
        <w:rPr>
          <w:rFonts w:eastAsia="Calibri"/>
          <w:sz w:val="28"/>
          <w:szCs w:val="28"/>
        </w:rPr>
        <w:t xml:space="preserve"> работы </w:t>
      </w:r>
      <w:r w:rsidR="00736C1A">
        <w:rPr>
          <w:rFonts w:eastAsia="Calibri"/>
          <w:sz w:val="28"/>
          <w:szCs w:val="28"/>
        </w:rPr>
        <w:t xml:space="preserve">областных исполнительных органов Новосибирской области </w:t>
      </w:r>
      <w:r w:rsidR="004C4878">
        <w:rPr>
          <w:rFonts w:eastAsia="Calibri"/>
          <w:sz w:val="28"/>
          <w:szCs w:val="28"/>
        </w:rPr>
        <w:t xml:space="preserve">и подведомственных им организаций </w:t>
      </w:r>
      <w:r w:rsidR="00736C1A">
        <w:rPr>
          <w:rFonts w:eastAsia="Calibri"/>
          <w:sz w:val="28"/>
          <w:szCs w:val="28"/>
        </w:rPr>
        <w:t>в информационно-телекоммуникационной сети «Интернет»:</w:t>
      </w:r>
    </w:p>
    <w:p w:rsidR="00736C1A" w:rsidRDefault="00736C1A" w:rsidP="009E0099">
      <w:pPr>
        <w:pStyle w:val="af4"/>
        <w:widowControl w:val="0"/>
        <w:adjustRightInd w:val="0"/>
        <w:spacing w:line="232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1. </w:t>
      </w:r>
      <w:r w:rsidRPr="00736C1A">
        <w:rPr>
          <w:rFonts w:eastAsia="Calibri"/>
          <w:sz w:val="28"/>
          <w:szCs w:val="28"/>
        </w:rPr>
        <w:t xml:space="preserve">Утвердить </w:t>
      </w:r>
      <w:r w:rsidR="004C4878">
        <w:rPr>
          <w:rFonts w:eastAsia="Calibri"/>
          <w:sz w:val="28"/>
          <w:szCs w:val="28"/>
        </w:rPr>
        <w:t xml:space="preserve">прилагаемый </w:t>
      </w:r>
      <w:r w:rsidRPr="00736C1A">
        <w:rPr>
          <w:rFonts w:eastAsia="Calibri"/>
          <w:sz w:val="28"/>
          <w:szCs w:val="28"/>
        </w:rPr>
        <w:t xml:space="preserve">Порядок </w:t>
      </w:r>
      <w:r w:rsidRPr="00736C1A">
        <w:rPr>
          <w:rFonts w:eastAsiaTheme="minorHAnsi"/>
          <w:bCs/>
          <w:sz w:val="28"/>
          <w:szCs w:val="28"/>
          <w:lang w:eastAsia="en-US"/>
        </w:rPr>
        <w:t xml:space="preserve">обеспечения создания и ведения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официальных страниц </w:t>
      </w:r>
      <w:r w:rsidRPr="00736C1A">
        <w:rPr>
          <w:rFonts w:eastAsiaTheme="minorHAnsi"/>
          <w:bCs/>
          <w:sz w:val="28"/>
          <w:szCs w:val="28"/>
          <w:lang w:eastAsia="en-US"/>
        </w:rPr>
        <w:t>Правительства Новосибирской области</w:t>
      </w:r>
      <w:r w:rsidR="009555A8">
        <w:rPr>
          <w:rFonts w:eastAsiaTheme="minorHAnsi"/>
          <w:bCs/>
          <w:sz w:val="28"/>
          <w:szCs w:val="28"/>
          <w:lang w:eastAsia="en-US"/>
        </w:rPr>
        <w:t>,</w:t>
      </w:r>
      <w:r w:rsidRPr="00736C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6191">
        <w:rPr>
          <w:rFonts w:eastAsiaTheme="minorHAnsi"/>
          <w:bCs/>
          <w:sz w:val="28"/>
          <w:szCs w:val="28"/>
          <w:lang w:eastAsia="en-US"/>
        </w:rPr>
        <w:t xml:space="preserve">областных исполнительных </w:t>
      </w:r>
      <w:r w:rsidR="00E16191" w:rsidRPr="000222BB">
        <w:rPr>
          <w:rFonts w:eastAsiaTheme="minorHAnsi"/>
          <w:bCs/>
          <w:sz w:val="28"/>
          <w:szCs w:val="28"/>
          <w:lang w:eastAsia="en-US"/>
        </w:rPr>
        <w:t>органов Новосибирской</w:t>
      </w:r>
      <w:r w:rsidRPr="00736C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области и подведомственных им организаций </w:t>
      </w:r>
      <w:r w:rsidRPr="00736C1A">
        <w:rPr>
          <w:rFonts w:eastAsiaTheme="minorHAnsi"/>
          <w:bCs/>
          <w:sz w:val="28"/>
          <w:szCs w:val="28"/>
          <w:lang w:eastAsia="en-US"/>
        </w:rPr>
        <w:t>в социальных сетях.</w:t>
      </w:r>
    </w:p>
    <w:p w:rsidR="009555A8" w:rsidRDefault="00736C1A" w:rsidP="009555A8">
      <w:pPr>
        <w:pStyle w:val="af4"/>
        <w:widowControl w:val="0"/>
        <w:adjustRightInd w:val="0"/>
        <w:spacing w:line="232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 Рекомендовать органам местного самоуправления муниципальных образований Новосибирской области при создании и ведении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официальных страниц </w:t>
      </w:r>
      <w:r>
        <w:rPr>
          <w:rFonts w:eastAsiaTheme="minorHAnsi"/>
          <w:bCs/>
          <w:sz w:val="28"/>
          <w:szCs w:val="28"/>
          <w:lang w:eastAsia="en-US"/>
        </w:rPr>
        <w:t xml:space="preserve">местных администраций муниципальных образований Новосибирской области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и подведомственных им организаций </w:t>
      </w:r>
      <w:r>
        <w:rPr>
          <w:rFonts w:eastAsiaTheme="minorHAnsi"/>
          <w:bCs/>
          <w:sz w:val="28"/>
          <w:szCs w:val="28"/>
          <w:lang w:eastAsia="en-US"/>
        </w:rPr>
        <w:t xml:space="preserve">в социальных сетях руководствоваться настоящим </w:t>
      </w:r>
      <w:r w:rsidR="001C0875">
        <w:rPr>
          <w:rFonts w:eastAsiaTheme="minorHAnsi"/>
          <w:bCs/>
          <w:sz w:val="28"/>
          <w:szCs w:val="28"/>
          <w:lang w:eastAsia="en-US"/>
        </w:rPr>
        <w:t>постановлением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200946" w:rsidRPr="00200946" w:rsidRDefault="001C0875" w:rsidP="009E009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00946" w:rsidRPr="00200946">
        <w:rPr>
          <w:rFonts w:eastAsia="Calibri"/>
          <w:sz w:val="28"/>
          <w:szCs w:val="28"/>
        </w:rPr>
        <w:t>. Контроль за исполнением</w:t>
      </w:r>
      <w:r w:rsidR="00736C1A">
        <w:rPr>
          <w:rFonts w:eastAsia="Calibri"/>
          <w:sz w:val="28"/>
          <w:szCs w:val="28"/>
        </w:rPr>
        <w:t xml:space="preserve"> настоящего</w:t>
      </w:r>
      <w:r w:rsidR="00200946" w:rsidRPr="00200946">
        <w:rPr>
          <w:rFonts w:eastAsia="Calibri"/>
          <w:sz w:val="28"/>
          <w:szCs w:val="28"/>
        </w:rPr>
        <w:t xml:space="preserve"> </w:t>
      </w:r>
      <w:r w:rsidR="00736C1A">
        <w:rPr>
          <w:rFonts w:eastAsia="Calibri"/>
          <w:sz w:val="28"/>
          <w:szCs w:val="28"/>
        </w:rPr>
        <w:t>распоряжения</w:t>
      </w:r>
      <w:r w:rsidR="00200946" w:rsidRPr="00200946">
        <w:rPr>
          <w:rFonts w:eastAsia="Calibri"/>
          <w:sz w:val="28"/>
          <w:szCs w:val="28"/>
        </w:rPr>
        <w:t xml:space="preserve"> возложить на первого заместителя Губернатора Новосибирской области Петухова Ю.Ф.</w:t>
      </w:r>
    </w:p>
    <w:p w:rsidR="00200946" w:rsidRPr="00200946" w:rsidRDefault="00200946" w:rsidP="00200946">
      <w:pPr>
        <w:adjustRightInd w:val="0"/>
        <w:rPr>
          <w:rFonts w:eastAsia="Calibri"/>
          <w:sz w:val="28"/>
          <w:szCs w:val="28"/>
        </w:rPr>
      </w:pPr>
    </w:p>
    <w:p w:rsidR="00200946" w:rsidRDefault="00200946" w:rsidP="00200946">
      <w:pPr>
        <w:adjustRightInd w:val="0"/>
        <w:rPr>
          <w:rFonts w:eastAsia="Calibri"/>
          <w:sz w:val="28"/>
          <w:szCs w:val="28"/>
        </w:rPr>
      </w:pPr>
    </w:p>
    <w:p w:rsidR="0017646E" w:rsidRPr="00200946" w:rsidRDefault="0017646E" w:rsidP="00200946">
      <w:pPr>
        <w:adjustRightInd w:val="0"/>
        <w:rPr>
          <w:rFonts w:eastAsia="Calibri"/>
          <w:sz w:val="28"/>
          <w:szCs w:val="28"/>
        </w:rPr>
      </w:pPr>
    </w:p>
    <w:p w:rsidR="00200946" w:rsidRPr="00200946" w:rsidRDefault="00200946" w:rsidP="00200946">
      <w:pPr>
        <w:autoSpaceDE/>
        <w:autoSpaceDN/>
        <w:jc w:val="right"/>
        <w:rPr>
          <w:sz w:val="24"/>
          <w:szCs w:val="24"/>
        </w:rPr>
      </w:pPr>
      <w:r w:rsidRPr="00200946">
        <w:rPr>
          <w:sz w:val="28"/>
          <w:szCs w:val="28"/>
        </w:rPr>
        <w:t>А.А. Травников</w:t>
      </w:r>
    </w:p>
    <w:p w:rsidR="00736C1A" w:rsidRDefault="00736C1A" w:rsidP="00200946">
      <w:pPr>
        <w:autoSpaceDE/>
        <w:autoSpaceDN/>
        <w:jc w:val="both"/>
      </w:pPr>
    </w:p>
    <w:p w:rsidR="00736C1A" w:rsidRDefault="00736C1A" w:rsidP="00200946">
      <w:pPr>
        <w:autoSpaceDE/>
        <w:autoSpaceDN/>
        <w:jc w:val="both"/>
      </w:pPr>
    </w:p>
    <w:p w:rsidR="00736C1A" w:rsidRDefault="00736C1A" w:rsidP="00200946">
      <w:pPr>
        <w:autoSpaceDE/>
        <w:autoSpaceDN/>
        <w:jc w:val="both"/>
      </w:pPr>
    </w:p>
    <w:p w:rsidR="00736C1A" w:rsidRDefault="00736C1A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211B97" w:rsidRDefault="00211B97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200946" w:rsidRPr="00200946" w:rsidRDefault="00FE7E07" w:rsidP="00200946">
      <w:pPr>
        <w:autoSpaceDE/>
        <w:autoSpaceDN/>
        <w:jc w:val="both"/>
      </w:pPr>
      <w:r>
        <w:t>С</w:t>
      </w:r>
      <w:r w:rsidR="00200946" w:rsidRPr="00200946">
        <w:t>.</w:t>
      </w:r>
      <w:r>
        <w:t>Е</w:t>
      </w:r>
      <w:r w:rsidR="00200946" w:rsidRPr="00200946">
        <w:t xml:space="preserve">. </w:t>
      </w:r>
      <w:r>
        <w:t>Матвиенко</w:t>
      </w:r>
    </w:p>
    <w:p w:rsidR="00320522" w:rsidRDefault="00200946" w:rsidP="00200946">
      <w:r w:rsidRPr="00200946">
        <w:t>238 6</w:t>
      </w:r>
      <w:r w:rsidR="00FE7E07">
        <w:t>1</w:t>
      </w:r>
      <w:r w:rsidRPr="00200946">
        <w:t xml:space="preserve"> </w:t>
      </w:r>
      <w:r w:rsidR="00FE7E07">
        <w:t>3</w:t>
      </w:r>
      <w:r w:rsidRPr="00200946">
        <w:t>6</w:t>
      </w:r>
    </w:p>
    <w:p w:rsidR="00E63DA6" w:rsidRDefault="00E63DA6" w:rsidP="00200946">
      <w:pPr>
        <w:rPr>
          <w:sz w:val="28"/>
          <w:szCs w:val="28"/>
        </w:rPr>
      </w:pPr>
    </w:p>
    <w:p w:rsidR="00320522" w:rsidRDefault="00320522" w:rsidP="00200946">
      <w:pPr>
        <w:rPr>
          <w:sz w:val="28"/>
          <w:szCs w:val="28"/>
        </w:rPr>
      </w:pPr>
      <w:r w:rsidRPr="00320522">
        <w:rPr>
          <w:sz w:val="28"/>
          <w:szCs w:val="28"/>
        </w:rPr>
        <w:t>СОГЛАСОВАНО:</w:t>
      </w:r>
    </w:p>
    <w:p w:rsidR="00320522" w:rsidRDefault="00320522" w:rsidP="00200946">
      <w:pPr>
        <w:rPr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20522" w:rsidTr="00EF1EDB">
        <w:tc>
          <w:tcPr>
            <w:tcW w:w="5637" w:type="dxa"/>
          </w:tcPr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876EC">
              <w:rPr>
                <w:sz w:val="28"/>
                <w:szCs w:val="28"/>
              </w:rPr>
              <w:t>ервый заместитель Губернатора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 Петухов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0522" w:rsidTr="00EF1EDB">
        <w:tc>
          <w:tcPr>
            <w:tcW w:w="5637" w:type="dxa"/>
          </w:tcPr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1876EC">
              <w:rPr>
                <w:sz w:val="28"/>
                <w:szCs w:val="28"/>
              </w:rPr>
              <w:t xml:space="preserve"> цифрового развития и связи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 </w:t>
            </w:r>
            <w:proofErr w:type="spellStart"/>
            <w:r>
              <w:rPr>
                <w:sz w:val="28"/>
                <w:szCs w:val="28"/>
              </w:rPr>
              <w:t>Цукарь</w:t>
            </w:r>
            <w:proofErr w:type="spellEnd"/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</w:t>
            </w:r>
            <w:r w:rsidR="00093A0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093A0E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76EC">
              <w:rPr>
                <w:sz w:val="28"/>
                <w:szCs w:val="28"/>
              </w:rPr>
              <w:t>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Нешумов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информационных проектов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Матвиенко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320522" w:rsidRPr="00510014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20522" w:rsidRPr="00320522" w:rsidRDefault="00320522" w:rsidP="00200946">
      <w:pPr>
        <w:rPr>
          <w:sz w:val="28"/>
          <w:szCs w:val="28"/>
        </w:rPr>
      </w:pPr>
    </w:p>
    <w:p w:rsidR="00320522" w:rsidRDefault="00320522" w:rsidP="00200946"/>
    <w:p w:rsidR="00320522" w:rsidRDefault="00320522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4027F4" w:rsidRDefault="001C0875" w:rsidP="00200946">
      <w:r>
        <w:t>Заместитель н</w:t>
      </w:r>
      <w:r w:rsidR="000425E8">
        <w:t>ачальник</w:t>
      </w:r>
      <w:r>
        <w:t>а</w:t>
      </w:r>
      <w:r w:rsidR="000425E8">
        <w:t xml:space="preserve"> отдела правового, организационного и кадрового </w:t>
      </w:r>
    </w:p>
    <w:p w:rsidR="004027F4" w:rsidRDefault="00C73294" w:rsidP="004027F4">
      <w:pPr>
        <w:jc w:val="both"/>
      </w:pPr>
      <w:r>
        <w:t>о</w:t>
      </w:r>
      <w:r w:rsidR="000425E8">
        <w:t>беспечения</w:t>
      </w:r>
      <w:r w:rsidR="004027F4">
        <w:t xml:space="preserve"> </w:t>
      </w:r>
      <w:r>
        <w:t>у</w:t>
      </w:r>
      <w:r w:rsidR="000425E8">
        <w:t xml:space="preserve">правления информационных проектов </w:t>
      </w:r>
    </w:p>
    <w:p w:rsidR="000425E8" w:rsidRDefault="000425E8" w:rsidP="004027F4">
      <w:pPr>
        <w:jc w:val="both"/>
      </w:pPr>
      <w:r>
        <w:t xml:space="preserve">Новосибирской области                              </w:t>
      </w:r>
      <w:r w:rsidR="004027F4">
        <w:t xml:space="preserve">                                                                      </w:t>
      </w:r>
      <w:r>
        <w:t>______________</w:t>
      </w:r>
      <w:r w:rsidR="001C0875">
        <w:t>К.В. Рудько</w:t>
      </w:r>
    </w:p>
    <w:p w:rsidR="000425E8" w:rsidRDefault="000425E8" w:rsidP="00200946">
      <w:r>
        <w:t xml:space="preserve">                                                                                                                                    </w:t>
      </w:r>
      <w:r w:rsidR="009555A8">
        <w:t xml:space="preserve">         «___</w:t>
      </w:r>
      <w:proofErr w:type="gramStart"/>
      <w:r w:rsidR="009555A8">
        <w:t>_»_</w:t>
      </w:r>
      <w:proofErr w:type="gramEnd"/>
      <w:r w:rsidR="009555A8">
        <w:t>____________2023</w:t>
      </w:r>
    </w:p>
    <w:p w:rsidR="000425E8" w:rsidRDefault="000425E8" w:rsidP="00200946"/>
    <w:p w:rsidR="009555A8" w:rsidRDefault="009555A8" w:rsidP="00200946"/>
    <w:p w:rsidR="000425E8" w:rsidRDefault="000425E8" w:rsidP="00200946"/>
    <w:p w:rsidR="001C0875" w:rsidRDefault="001C0875" w:rsidP="00200946">
      <w:r>
        <w:t>Рудько К.В.</w:t>
      </w:r>
    </w:p>
    <w:p w:rsidR="000425E8" w:rsidRDefault="009555A8" w:rsidP="00200946">
      <w:r>
        <w:t>238 61 4</w:t>
      </w:r>
      <w:r w:rsidR="001C0875">
        <w:t>3</w:t>
      </w:r>
    </w:p>
    <w:p w:rsidR="00EB3ECB" w:rsidRPr="00EB3ECB" w:rsidRDefault="00EB3ECB" w:rsidP="00EB3ECB">
      <w:pPr>
        <w:widowControl w:val="0"/>
        <w:adjustRightInd w:val="0"/>
        <w:spacing w:line="230" w:lineRule="auto"/>
        <w:ind w:left="6521" w:hanging="284"/>
        <w:jc w:val="center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EB3ECB" w:rsidRPr="00EB3ECB" w:rsidRDefault="00EB3ECB" w:rsidP="00EB3ECB">
      <w:pPr>
        <w:widowControl w:val="0"/>
        <w:adjustRightInd w:val="0"/>
        <w:spacing w:line="230" w:lineRule="auto"/>
        <w:ind w:left="6521" w:hanging="425"/>
        <w:jc w:val="center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постановлением Правительства</w:t>
      </w:r>
    </w:p>
    <w:p w:rsidR="00EB3ECB" w:rsidRPr="00EB3ECB" w:rsidRDefault="00EB3ECB" w:rsidP="00EB3ECB">
      <w:pPr>
        <w:widowControl w:val="0"/>
        <w:adjustRightInd w:val="0"/>
        <w:spacing w:line="230" w:lineRule="auto"/>
        <w:ind w:left="6521" w:hanging="284"/>
        <w:jc w:val="center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EB3ECB" w:rsidRPr="00EB3ECB" w:rsidRDefault="00EB3ECB" w:rsidP="00EB3ECB">
      <w:pPr>
        <w:tabs>
          <w:tab w:val="left" w:pos="5954"/>
        </w:tabs>
        <w:autoSpaceDE/>
        <w:autoSpaceDN/>
        <w:ind w:left="5954"/>
        <w:jc w:val="center"/>
        <w:rPr>
          <w:sz w:val="28"/>
          <w:szCs w:val="28"/>
        </w:rPr>
      </w:pPr>
      <w:r w:rsidRPr="00EB3ECB">
        <w:rPr>
          <w:sz w:val="28"/>
          <w:szCs w:val="28"/>
        </w:rPr>
        <w:t>от _________ № ____</w:t>
      </w:r>
    </w:p>
    <w:p w:rsidR="00EB3ECB" w:rsidRPr="00EB3ECB" w:rsidRDefault="00EB3ECB" w:rsidP="00EB3ECB">
      <w:pPr>
        <w:widowControl w:val="0"/>
        <w:adjustRightInd w:val="0"/>
        <w:spacing w:line="230" w:lineRule="auto"/>
        <w:ind w:left="6521" w:hanging="284"/>
        <w:jc w:val="center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31"/>
      <w:bookmarkEnd w:id="0"/>
      <w:r w:rsidRPr="00EB3ECB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B3ECB">
        <w:rPr>
          <w:rFonts w:eastAsia="Calibri"/>
          <w:b/>
          <w:bCs/>
          <w:sz w:val="28"/>
          <w:szCs w:val="28"/>
          <w:lang w:eastAsia="en-US"/>
        </w:rPr>
        <w:t>обеспечения создания и ведения официальных страниц Правительства Новосибирской области, областных исполнительных органов Новосибирской области и подведомственных им организаций в социальных сетях</w:t>
      </w: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val="en-US" w:eastAsia="en-US"/>
        </w:rPr>
        <w:t>I</w:t>
      </w:r>
      <w:r w:rsidRPr="00EB3ECB">
        <w:rPr>
          <w:rFonts w:eastAsia="Calibri"/>
          <w:sz w:val="28"/>
          <w:szCs w:val="28"/>
          <w:lang w:eastAsia="en-US"/>
        </w:rPr>
        <w:t>.</w:t>
      </w:r>
      <w:r w:rsidRPr="00EB3ECB">
        <w:rPr>
          <w:rFonts w:eastAsia="Calibri"/>
          <w:sz w:val="28"/>
          <w:szCs w:val="28"/>
          <w:lang w:val="en-US" w:eastAsia="en-US"/>
        </w:rPr>
        <w:t> </w:t>
      </w:r>
      <w:r w:rsidRPr="00EB3ECB">
        <w:rPr>
          <w:rFonts w:eastAsia="Calibri"/>
          <w:sz w:val="28"/>
          <w:szCs w:val="28"/>
          <w:lang w:eastAsia="en-US"/>
        </w:rPr>
        <w:t>Общие положения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1. Настоящий Порядок определяет правила создания и ведения официальных страниц </w:t>
      </w:r>
      <w:r w:rsidRPr="00EB3ECB">
        <w:rPr>
          <w:rFonts w:eastAsia="Calibri"/>
          <w:sz w:val="28"/>
          <w:szCs w:val="28"/>
        </w:rPr>
        <w:t xml:space="preserve">Правительства Новосибирской области, </w:t>
      </w:r>
      <w:r w:rsidRPr="00EB3ECB">
        <w:rPr>
          <w:rFonts w:eastAsia="Calibri"/>
          <w:bCs/>
          <w:sz w:val="28"/>
          <w:szCs w:val="28"/>
          <w:lang w:eastAsia="en-US"/>
        </w:rPr>
        <w:t>областных исполнительных органов Новосибирской области (далее – областные органы) и подведомственных им организаций</w:t>
      </w:r>
      <w:r w:rsidRPr="00EB3ECB">
        <w:rPr>
          <w:rFonts w:eastAsia="Calibri"/>
          <w:sz w:val="28"/>
          <w:szCs w:val="28"/>
        </w:rPr>
        <w:t xml:space="preserve"> в социальных сетях </w:t>
      </w:r>
      <w:r w:rsidRPr="00EB3ECB">
        <w:rPr>
          <w:rFonts w:eastAsia="Calibri"/>
          <w:sz w:val="28"/>
          <w:szCs w:val="28"/>
          <w:lang w:eastAsia="en-US"/>
        </w:rPr>
        <w:t>«Одноклассники», «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EB3ECB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Телеграм</w:t>
      </w:r>
      <w:proofErr w:type="spellEnd"/>
      <w:r w:rsidRPr="00EB3ECB">
        <w:rPr>
          <w:rFonts w:eastAsia="Calibri"/>
          <w:sz w:val="28"/>
          <w:szCs w:val="28"/>
          <w:lang w:eastAsia="en-US"/>
        </w:rPr>
        <w:t>» (далее - социальные сети).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2. Департамент информационной политики администрации Губернатора Новосибирской области и Правительства Новосибирской области (Нешумов С.И.) во взаимодействии с Центром управления регионом по Новосибирской области (далее – ЦУР) осуществляет: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1) создание и ведение реестра официальных страниц Правительства Новосибирской области в социальных сетях, а также координацию работы </w:t>
      </w:r>
      <w:r w:rsidRPr="00EB3ECB">
        <w:rPr>
          <w:rFonts w:eastAsia="Calibri"/>
          <w:bCs/>
          <w:sz w:val="28"/>
          <w:szCs w:val="28"/>
          <w:lang w:eastAsia="en-US"/>
        </w:rPr>
        <w:t>областных органов</w:t>
      </w:r>
      <w:r w:rsidRPr="00EB3ECB">
        <w:rPr>
          <w:rFonts w:eastAsia="Calibri"/>
          <w:sz w:val="28"/>
          <w:szCs w:val="28"/>
          <w:lang w:eastAsia="en-US"/>
        </w:rPr>
        <w:t xml:space="preserve"> и подведомственных им организаций по созданию и ведению официальных страниц в социальных сетях и оказание им консультативной, методической и иной помощи;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2) ведение официальных страниц Правительства Новосибирской области в социальных сетях в соответствии с контент-планами о мероприятиях с участием Губернатора Новосибирской области, Правительства Новосибирской области и других информационных поводов.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3. Для целей настоящего Порядка: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B3ECB">
        <w:rPr>
          <w:rFonts w:eastAsia="Calibri"/>
          <w:color w:val="000000" w:themeColor="text1"/>
          <w:sz w:val="28"/>
          <w:szCs w:val="28"/>
          <w:lang w:eastAsia="en-US"/>
        </w:rPr>
        <w:t xml:space="preserve"> под контент-планом понимается структурированный список публикаций для сайтов в социальных сетях, с указанием информационного повода и даты публикации, составляемый Правительством Новосибирской области, областными органами и подведомственными им организациями на определенный период;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rFonts w:eastAsia="Calibri"/>
          <w:color w:val="000000" w:themeColor="text1"/>
          <w:sz w:val="28"/>
          <w:szCs w:val="28"/>
          <w:lang w:eastAsia="en-US"/>
        </w:rPr>
        <w:t xml:space="preserve">под </w:t>
      </w:r>
      <w:proofErr w:type="spellStart"/>
      <w:r w:rsidRPr="00EB3ECB">
        <w:rPr>
          <w:rFonts w:eastAsia="Calibri"/>
          <w:color w:val="000000" w:themeColor="text1"/>
          <w:sz w:val="28"/>
          <w:szCs w:val="28"/>
          <w:lang w:eastAsia="en-US"/>
        </w:rPr>
        <w:t>репостом</w:t>
      </w:r>
      <w:proofErr w:type="spellEnd"/>
      <w:r w:rsidRPr="00EB3ECB">
        <w:rPr>
          <w:rFonts w:eastAsia="Calibri"/>
          <w:color w:val="000000" w:themeColor="text1"/>
          <w:sz w:val="28"/>
          <w:szCs w:val="28"/>
          <w:lang w:eastAsia="en-US"/>
        </w:rPr>
        <w:t xml:space="preserve"> понимается </w:t>
      </w:r>
      <w:r w:rsidRPr="00EB3ECB">
        <w:rPr>
          <w:color w:val="000000" w:themeColor="text1"/>
          <w:sz w:val="28"/>
          <w:szCs w:val="28"/>
          <w:shd w:val="clear" w:color="auto" w:fill="FFFFFF"/>
        </w:rPr>
        <w:t>вторичная публикация сообщения, размещенного другим пользователем на странице в социальной сети, со ссылкой на источник;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proofErr w:type="spellStart"/>
      <w:r w:rsidRPr="00EB3ECB">
        <w:rPr>
          <w:color w:val="000000" w:themeColor="text1"/>
          <w:sz w:val="28"/>
          <w:szCs w:val="28"/>
          <w:shd w:val="clear" w:color="auto" w:fill="FFFFFF"/>
        </w:rPr>
        <w:t>виджетом</w:t>
      </w:r>
      <w:proofErr w:type="spellEnd"/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ECB">
        <w:rPr>
          <w:color w:val="000000" w:themeColor="text1"/>
          <w:sz w:val="28"/>
          <w:szCs w:val="28"/>
        </w:rPr>
        <w:t>понимается</w:t>
      </w:r>
      <w:r w:rsidRPr="00EB3ECB">
        <w:rPr>
          <w:bCs/>
          <w:color w:val="000000" w:themeColor="text1"/>
          <w:sz w:val="28"/>
          <w:szCs w:val="28"/>
          <w:shd w:val="clear" w:color="auto" w:fill="FFFFFF"/>
        </w:rPr>
        <w:t xml:space="preserve"> модуль, который размещается в сообществе социальной сети между полем с описанием и стеной публикаций, который </w:t>
      </w:r>
      <w:r w:rsidRPr="00EB3ECB">
        <w:rPr>
          <w:color w:val="000000" w:themeColor="text1"/>
          <w:sz w:val="28"/>
          <w:szCs w:val="28"/>
          <w:shd w:val="clear" w:color="auto" w:fill="FFFFFF"/>
        </w:rPr>
        <w:t>привлекает внимание посетителей сообщества к важной информации и/или предлагает им дополнительные возможности (подписаться на рассылку, оставить заявку, пройти тест и т.д.);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lastRenderedPageBreak/>
        <w:t>под модерированием понимается регулярный мониторинг соблюдения правил общения на официальной странице, которые установлены владельцем или администратором официальной страницы;</w:t>
      </w:r>
    </w:p>
    <w:p w:rsidR="00EB3ECB" w:rsidRPr="00EB3ECB" w:rsidRDefault="00EB3ECB" w:rsidP="00EB3ECB">
      <w:pPr>
        <w:autoSpaceDE/>
        <w:autoSpaceDN/>
        <w:ind w:firstLine="72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под спам-рассылкой понимаются </w:t>
      </w:r>
      <w:r w:rsidRPr="00EB3ECB">
        <w:rPr>
          <w:bCs/>
          <w:color w:val="000000" w:themeColor="text1"/>
          <w:sz w:val="28"/>
          <w:szCs w:val="28"/>
          <w:shd w:val="clear" w:color="auto" w:fill="FFFFFF"/>
        </w:rPr>
        <w:t xml:space="preserve">нежелательные письма или рассылки, которые </w:t>
      </w:r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могут содержать рекламные предложения, компьютерные вирусы или оказаться попыткой </w:t>
      </w:r>
      <w:proofErr w:type="spellStart"/>
      <w:r w:rsidRPr="00EB3ECB">
        <w:rPr>
          <w:color w:val="000000" w:themeColor="text1"/>
          <w:sz w:val="28"/>
          <w:szCs w:val="28"/>
          <w:shd w:val="clear" w:color="auto" w:fill="FFFFFF"/>
        </w:rPr>
        <w:t>фишинга</w:t>
      </w:r>
      <w:proofErr w:type="spellEnd"/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 (интернет- мошенничества);</w:t>
      </w:r>
    </w:p>
    <w:p w:rsidR="00EB3ECB" w:rsidRPr="00EB3ECB" w:rsidRDefault="00EB3ECB" w:rsidP="00EB3ECB">
      <w:pPr>
        <w:autoSpaceDE/>
        <w:autoSpaceDN/>
        <w:ind w:firstLine="72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proofErr w:type="spellStart"/>
      <w:r w:rsidRPr="00EB3ECB">
        <w:rPr>
          <w:color w:val="000000" w:themeColor="text1"/>
          <w:sz w:val="28"/>
          <w:szCs w:val="28"/>
          <w:shd w:val="clear" w:color="auto" w:fill="FFFFFF"/>
        </w:rPr>
        <w:t>госметкой</w:t>
      </w:r>
      <w:proofErr w:type="spellEnd"/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 понимается отметка подтверждающая, что сообщество областного органа, органа местного самоуправления или подведомственной организации является официальным и информация, размещаемая в нем, является достоверной;</w:t>
      </w:r>
    </w:p>
    <w:p w:rsidR="00EB3ECB" w:rsidRPr="00EB3ECB" w:rsidRDefault="00EB3ECB" w:rsidP="00EB3ECB">
      <w:pPr>
        <w:autoSpaceDE/>
        <w:autoSpaceDN/>
        <w:ind w:firstLine="720"/>
        <w:contextualSpacing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под парольной политикой в социальных сетях понимается </w:t>
      </w:r>
      <w:r w:rsidRPr="00EB3ECB">
        <w:rPr>
          <w:bCs/>
          <w:color w:val="000000" w:themeColor="text1"/>
          <w:sz w:val="28"/>
          <w:szCs w:val="28"/>
          <w:shd w:val="clear" w:color="auto" w:fill="FFFFFF"/>
        </w:rPr>
        <w:t>набор правил, направленных на повышение информационной безопасности социальной сети;</w:t>
      </w:r>
    </w:p>
    <w:p w:rsidR="00EB3ECB" w:rsidRPr="00EB3ECB" w:rsidRDefault="00EB3ECB" w:rsidP="00EB3ECB">
      <w:pPr>
        <w:autoSpaceDE/>
        <w:autoSpaceDN/>
        <w:ind w:firstLine="720"/>
        <w:contextualSpacing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B3ECB">
        <w:rPr>
          <w:bCs/>
          <w:color w:val="000000" w:themeColor="text1"/>
          <w:sz w:val="28"/>
          <w:szCs w:val="28"/>
          <w:shd w:val="clear" w:color="auto" w:fill="FFFFFF"/>
        </w:rPr>
        <w:t xml:space="preserve">под двухфакторной аутентификацией понимается </w:t>
      </w:r>
      <w:r w:rsidRPr="00EB3ECB">
        <w:rPr>
          <w:color w:val="000000" w:themeColor="text1"/>
          <w:sz w:val="28"/>
          <w:szCs w:val="28"/>
          <w:shd w:val="clear" w:color="auto" w:fill="FFFFFF"/>
        </w:rPr>
        <w:t>метод идентификации пользователя, при котором необходимо двумя разными способами подтвердить, что именно он является владельцем официальной страницы;</w:t>
      </w:r>
    </w:p>
    <w:p w:rsidR="00EB3ECB" w:rsidRPr="00EB3ECB" w:rsidRDefault="00EB3ECB" w:rsidP="00EB3ECB">
      <w:pPr>
        <w:autoSpaceDE/>
        <w:autoSpaceDN/>
        <w:ind w:firstLine="72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под сообществом понимается открытая для всех участников страница, на </w:t>
      </w:r>
      <w:proofErr w:type="gramStart"/>
      <w:r w:rsidRPr="00EB3ECB">
        <w:rPr>
          <w:color w:val="000000" w:themeColor="text1"/>
          <w:sz w:val="28"/>
          <w:szCs w:val="28"/>
          <w:shd w:val="clear" w:color="auto" w:fill="FFFFFF"/>
        </w:rPr>
        <w:t>которой  подписчики</w:t>
      </w:r>
      <w:proofErr w:type="gramEnd"/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 могут читать актуальные новости, оставлять комментарии;</w:t>
      </w:r>
    </w:p>
    <w:p w:rsidR="00EB3ECB" w:rsidRPr="00EB3ECB" w:rsidRDefault="00EB3ECB" w:rsidP="00EB3ECB">
      <w:pPr>
        <w:autoSpaceDE/>
        <w:autoSpaceDN/>
        <w:ind w:firstLine="72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B3ECB">
        <w:rPr>
          <w:color w:val="000000" w:themeColor="text1"/>
          <w:sz w:val="28"/>
          <w:szCs w:val="28"/>
          <w:shd w:val="clear" w:color="auto" w:fill="FFFFFF"/>
        </w:rPr>
        <w:t>под компонентом «</w:t>
      </w:r>
      <w:proofErr w:type="spellStart"/>
      <w:r w:rsidRPr="00EB3ECB">
        <w:rPr>
          <w:color w:val="000000" w:themeColor="text1"/>
          <w:sz w:val="28"/>
          <w:szCs w:val="28"/>
          <w:shd w:val="clear" w:color="auto" w:fill="FFFFFF"/>
        </w:rPr>
        <w:t>Госпаблики</w:t>
      </w:r>
      <w:proofErr w:type="spellEnd"/>
      <w:r w:rsidRPr="00EB3ECB">
        <w:rPr>
          <w:color w:val="000000" w:themeColor="text1"/>
          <w:sz w:val="28"/>
          <w:szCs w:val="28"/>
          <w:shd w:val="clear" w:color="auto" w:fill="FFFFFF"/>
        </w:rPr>
        <w:t xml:space="preserve">» понимается </w:t>
      </w:r>
      <w:r w:rsidRPr="00EB3ECB">
        <w:rPr>
          <w:bCs/>
          <w:color w:val="000000" w:themeColor="text1"/>
          <w:sz w:val="28"/>
          <w:szCs w:val="28"/>
          <w:shd w:val="clear" w:color="auto" w:fill="FFFFFF"/>
        </w:rPr>
        <w:t xml:space="preserve">компонент федеральной государственной информационной системы «Единый портал государственных и муниципальных услуг», представляющий собой официальные страницы и сообщества, </w:t>
      </w:r>
      <w:r w:rsidRPr="00EB3ECB">
        <w:rPr>
          <w:color w:val="000000" w:themeColor="text1"/>
          <w:sz w:val="28"/>
          <w:szCs w:val="28"/>
          <w:shd w:val="clear" w:color="auto" w:fill="FFFFFF"/>
        </w:rPr>
        <w:t>органов власти, органов местного самоуправления или подведомственных организаций;</w:t>
      </w:r>
    </w:p>
    <w:p w:rsidR="00EB3ECB" w:rsidRPr="00EB3ECB" w:rsidRDefault="00EB3ECB" w:rsidP="00EB3EC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B3ECB">
        <w:rPr>
          <w:color w:val="000000" w:themeColor="text1"/>
          <w:sz w:val="28"/>
          <w:szCs w:val="28"/>
        </w:rPr>
        <w:t xml:space="preserve">под </w:t>
      </w:r>
      <w:proofErr w:type="spellStart"/>
      <w:r w:rsidRPr="00EB3ECB">
        <w:rPr>
          <w:color w:val="000000" w:themeColor="text1"/>
          <w:sz w:val="28"/>
          <w:szCs w:val="28"/>
        </w:rPr>
        <w:t>инфографикой</w:t>
      </w:r>
      <w:proofErr w:type="spellEnd"/>
      <w:r w:rsidRPr="00EB3ECB">
        <w:rPr>
          <w:color w:val="000000" w:themeColor="text1"/>
          <w:sz w:val="28"/>
          <w:szCs w:val="28"/>
        </w:rPr>
        <w:t xml:space="preserve"> понимается визуальное представление данных с целью визуализации информации, наглядного изображения соотношения предметов и фактов во времени и пространстве;</w:t>
      </w:r>
    </w:p>
    <w:p w:rsidR="00EB3ECB" w:rsidRPr="00EB3ECB" w:rsidRDefault="00EB3ECB" w:rsidP="00EB3ECB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B3ECB">
        <w:rPr>
          <w:color w:val="000000" w:themeColor="text1"/>
          <w:sz w:val="28"/>
          <w:szCs w:val="28"/>
        </w:rPr>
        <w:t xml:space="preserve">под анимацией понимается </w:t>
      </w:r>
      <w:r w:rsidRPr="00EB3ECB">
        <w:rPr>
          <w:bCs/>
          <w:color w:val="000000" w:themeColor="text1"/>
          <w:sz w:val="28"/>
          <w:szCs w:val="28"/>
          <w:shd w:val="clear" w:color="auto" w:fill="FFFFFF"/>
        </w:rPr>
        <w:t>видео, которое собирается из картинок и/или текста/субтитров.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4. В соответствии с пунктом 3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утвержденных Постановлением Правительства Российской Федерации от 31.12.2022 г. № 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</w:t>
      </w:r>
      <w:r w:rsidRPr="00EB3ECB">
        <w:rPr>
          <w:rFonts w:eastAsia="Calibri"/>
          <w:sz w:val="28"/>
          <w:szCs w:val="28"/>
          <w:lang w:eastAsia="en-US"/>
        </w:rPr>
        <w:lastRenderedPageBreak/>
        <w:t xml:space="preserve"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 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утвержденных </w:t>
      </w:r>
      <w:r w:rsidRPr="00EB3ECB">
        <w:rPr>
          <w:sz w:val="28"/>
          <w:szCs w:val="28"/>
        </w:rPr>
        <w:t>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</w:t>
      </w:r>
      <w:r w:rsidRPr="00EB3ECB">
        <w:rPr>
          <w:rFonts w:eastAsia="Calibri"/>
          <w:sz w:val="28"/>
          <w:szCs w:val="28"/>
          <w:lang w:eastAsia="en-US"/>
        </w:rPr>
        <w:t>,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областные органы и их подведомственные организации определяют уполномоченных лиц, авторизованных в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«Об информации, информационных технологиях и о защите информации», и определенных Правительством Российской Федерации для создания официальных страниц, и прошедших идентификацию и аутентификацию с использованием единой системы идентификации и аутентификации (далее – ЕСИА).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5. Областные органы и подведомственные им организации, за исключением случаев, когда в соответствии с частью 1.1. части 1 статьи 10 Федерального закона </w:t>
      </w:r>
      <w:r w:rsidRPr="00EB3ECB">
        <w:rPr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EB3ECB">
        <w:rPr>
          <w:rFonts w:eastAsia="Calibri"/>
          <w:sz w:val="28"/>
          <w:szCs w:val="28"/>
          <w:lang w:eastAsia="en-US"/>
        </w:rPr>
        <w:t xml:space="preserve">принято решение </w:t>
      </w:r>
      <w:r w:rsidRPr="00EB3ECB">
        <w:rPr>
          <w:sz w:val="28"/>
          <w:szCs w:val="28"/>
        </w:rPr>
        <w:t xml:space="preserve">об отсутствии необходимости создания официальных страниц для размещения информации о деятельности подведомственной организации в сети «Интернет» с учетом особенностей сферы ее деятельности, </w:t>
      </w:r>
      <w:r w:rsidRPr="00EB3ECB">
        <w:rPr>
          <w:rFonts w:eastAsia="Calibri"/>
          <w:sz w:val="28"/>
          <w:szCs w:val="28"/>
          <w:lang w:eastAsia="en-US"/>
        </w:rPr>
        <w:t>осуществляют: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1) определение и утверждение должностного лица (основной исполнитель и лицо его замещающее), ответственного за создание и ведение официальных страниц в социальных сетях. Информация о назначении таких должностных лиц направляется в ЦУР. В случае увольнения должностных лиц, ответственных за </w:t>
      </w:r>
      <w:r w:rsidRPr="00EB3ECB">
        <w:rPr>
          <w:rFonts w:eastAsia="Calibri"/>
          <w:sz w:val="28"/>
          <w:szCs w:val="28"/>
          <w:lang w:eastAsia="en-US"/>
        </w:rPr>
        <w:lastRenderedPageBreak/>
        <w:t>создание и ведение официальных страниц, необходимо обеспечить передачу права владения и (или) доступа к официальным страницам вновь назначенным должностным лицам;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2)</w:t>
      </w:r>
      <w:r w:rsidRPr="00EB3ECB">
        <w:rPr>
          <w:rFonts w:eastAsia="Calibri"/>
          <w:sz w:val="28"/>
          <w:szCs w:val="28"/>
          <w:lang w:val="en-US" w:eastAsia="en-US"/>
        </w:rPr>
        <w:t> </w:t>
      </w:r>
      <w:r w:rsidRPr="00EB3ECB">
        <w:rPr>
          <w:rFonts w:eastAsia="Calibri"/>
          <w:sz w:val="28"/>
          <w:szCs w:val="28"/>
          <w:lang w:eastAsia="en-US"/>
        </w:rPr>
        <w:t xml:space="preserve">создание и ведение реестра официальных страниц в социальных сетях; 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3)</w:t>
      </w:r>
      <w:r w:rsidRPr="00EB3ECB">
        <w:rPr>
          <w:rFonts w:eastAsia="Calibri"/>
          <w:sz w:val="28"/>
          <w:szCs w:val="28"/>
          <w:lang w:val="en-US" w:eastAsia="en-US"/>
        </w:rPr>
        <w:t> </w:t>
      </w:r>
      <w:r w:rsidRPr="00EB3ECB">
        <w:rPr>
          <w:rFonts w:eastAsia="Calibri"/>
          <w:sz w:val="28"/>
          <w:szCs w:val="28"/>
          <w:lang w:eastAsia="en-US"/>
        </w:rPr>
        <w:t>направление в течение 14 дней после создания официальной страницы в социальных сетях информации в ЦУР о создании официальной страницы (с указанием адреса официальной страницы, а также должностного лица, ответственного за ее создание и ведение);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4)</w:t>
      </w:r>
      <w:r w:rsidRPr="00EB3ECB">
        <w:rPr>
          <w:rFonts w:eastAsia="Calibri"/>
          <w:sz w:val="28"/>
          <w:szCs w:val="28"/>
          <w:lang w:val="en-US" w:eastAsia="en-US"/>
        </w:rPr>
        <w:t> </w:t>
      </w:r>
      <w:r w:rsidRPr="00EB3ECB">
        <w:rPr>
          <w:rFonts w:eastAsia="Calibri"/>
          <w:sz w:val="28"/>
          <w:szCs w:val="28"/>
          <w:lang w:eastAsia="en-US"/>
        </w:rPr>
        <w:t>ведение официальных страниц в социальных сетях на основании контент-планов о мероприятиях и других информационных поводов.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6.</w:t>
      </w:r>
      <w:r w:rsidRPr="00EB3ECB">
        <w:rPr>
          <w:rFonts w:eastAsia="Calibri"/>
          <w:sz w:val="28"/>
          <w:szCs w:val="28"/>
          <w:lang w:val="en-US" w:eastAsia="en-US"/>
        </w:rPr>
        <w:t> </w:t>
      </w:r>
      <w:r w:rsidRPr="00EB3ECB">
        <w:rPr>
          <w:rFonts w:eastAsia="Calibri"/>
          <w:sz w:val="28"/>
          <w:szCs w:val="28"/>
          <w:lang w:eastAsia="en-US"/>
        </w:rPr>
        <w:t>Реестр официальных страниц Правительства Новосибирской области, областных органов и подведомственных им организаций в социальных сетях, содержащий актуальную информацию, подлежит размещению на официальных сайтах Правительства Новосибирской области, областных органов и подведомственных им организаций.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II. Организация ведения официальных страниц Правительства Новосибирской области, областных органов и подведомственных им организаций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7. Ведение официальных страниц Правительства Новосибирской области, областных органов и подведомственных им организаций в социальных сетях осуществляется согласно единой информационной политике Новосибирской области, реализуемой департаментом информационной политики администрации Губернатора Новосибирской области и Правительства Новосибирской области.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8. На официальных страницах Правительства Новосибирской области рекомендуется размещение не менее десяти оригинальных публикаций в неделю, не являющихся 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репостом</w:t>
      </w:r>
      <w:proofErr w:type="spellEnd"/>
      <w:r w:rsidRPr="00EB3ECB">
        <w:rPr>
          <w:rFonts w:eastAsia="Calibri"/>
          <w:sz w:val="28"/>
          <w:szCs w:val="28"/>
          <w:lang w:eastAsia="en-US"/>
        </w:rPr>
        <w:t xml:space="preserve"> других официальных страниц, на официальных страницах областных органов – не менее трех публикаций в неделю, на официальных страницах подведомственных организаций – не менее трех публикаций в неделю. 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9. При ведении официальных страниц используются тексты, фотографии, 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инфографика</w:t>
      </w:r>
      <w:proofErr w:type="spellEnd"/>
      <w:r w:rsidRPr="00EB3ECB">
        <w:rPr>
          <w:rFonts w:eastAsia="Calibri"/>
          <w:sz w:val="28"/>
          <w:szCs w:val="28"/>
          <w:lang w:eastAsia="en-US"/>
        </w:rPr>
        <w:t>, карточки, анимация, видео, трансляции прямых эфиров, опросы, конкурсы, акции, иные материалы и форматы с учетом специфики социальной сети и сферы деятельности областных органов и подведомственных им организаций.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10. На официальных страницах предусматривается наличие: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1) возможности комментирования публикаций;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2) официального логотипа, а в случае отсутствия – иного логотипа, отражающего курируемую сферу деятельности, либо иного изображения на графическом представлении пользователя (двухмерном изображении) официальной страницы;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3) обложки официальной страницы в случаях, когда это предусмотрено правилами и функционалом социальной сети;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4) правил модерирования официальных страниц, содержащих причины удаления комментариев и блокировки пользователей в доступной для пользователей социальных сетей форме;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lastRenderedPageBreak/>
        <w:t>5) полной информации, предусмотренной функционалом социальной сети (адрес, контактные данные, ссылки на официальный сайт и на официальные страницы в других социальных сетях и другая необходимая информация);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6) единообразного стилистического и цветового оформления официальной страницы и размещаемых на ней публикаций: графическое представление пользователя (двухмерное изображение), обложка, набор используемых цветов, набор используемых шрифтов и т.д.;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7) применение в том числе новых возможностей социальных сетей (приложения, 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виджеты</w:t>
      </w:r>
      <w:proofErr w:type="spellEnd"/>
      <w:r w:rsidRPr="00EB3ECB">
        <w:rPr>
          <w:rFonts w:eastAsia="Calibri"/>
          <w:sz w:val="28"/>
          <w:szCs w:val="28"/>
          <w:lang w:eastAsia="en-US"/>
        </w:rPr>
        <w:t>, динамичные обложки и другие).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11. При написании текстов публикаций на официальных страницах необходимо использовать стиль, характерный для общения в социальных сетях (письменная разговорная речь), но не дискредитирующий органы власти и подведомственные им организации. Не рекомендуется размещать информацию с использованием языковых штампов (канцеляризмы, клише) официально-делового стиля, включая неадаптированные выдержки из нормативных правовых актов, и сложной профессиональной терминологии. 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12. Областные органы и подведомственные им организации самостоятельно 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модерируют</w:t>
      </w:r>
      <w:proofErr w:type="spellEnd"/>
      <w:r w:rsidRPr="00EB3ECB">
        <w:rPr>
          <w:rFonts w:eastAsia="Calibri"/>
          <w:sz w:val="28"/>
          <w:szCs w:val="28"/>
          <w:lang w:eastAsia="en-US"/>
        </w:rPr>
        <w:t xml:space="preserve"> комментарии и сообщения пользователей на своих официальных страницах. Удалению подлежат комментарии и сообщения пользователей, нарушающие нормативные правовые акты Российской Федерации и нормативные правовые акты Новосибирской области, а также комментарии, содержащие спам-рассылки, угрозы, оскорбления и нецензурные выражения. В отношении пользователей, допустивших указанные комментарии и сообщения, могут быть применены меры, определяемые правилами пользования соответствующей социальной сети.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13. При создании и ведении официальных страниц ответственный исполнитель: 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1) в случае технологической возможности обеспечивает подтверждение подлинности с использованием учетной записи </w:t>
      </w:r>
      <w:r w:rsidRPr="00EB3ECB">
        <w:rPr>
          <w:color w:val="333333"/>
          <w:sz w:val="28"/>
          <w:szCs w:val="28"/>
          <w:shd w:val="clear" w:color="auto" w:fill="FFFFFF"/>
        </w:rPr>
        <w:t>ЕСИА</w:t>
      </w:r>
      <w:r w:rsidRPr="00EB3ECB">
        <w:rPr>
          <w:rFonts w:eastAsia="Calibri"/>
          <w:sz w:val="28"/>
          <w:szCs w:val="28"/>
          <w:lang w:eastAsia="en-US"/>
        </w:rPr>
        <w:t xml:space="preserve"> (наличие 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госметки</w:t>
      </w:r>
      <w:proofErr w:type="spellEnd"/>
      <w:r w:rsidRPr="00EB3ECB">
        <w:rPr>
          <w:rFonts w:eastAsia="Calibri"/>
          <w:sz w:val="28"/>
          <w:szCs w:val="28"/>
          <w:lang w:eastAsia="en-US"/>
        </w:rPr>
        <w:t>) в социальных сетях;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 xml:space="preserve">2) обеспечивает защищенность официальных страниц в части утверждения комплекса мер, направленных на соблюдение парольной политики в социальных сетях, а также подключения двухфакторной аутентификации всем руководителям сообщества; 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3) осуществляет регулярную обработку сообщений и комментариев пользователей социальных сетей и размещает ответы на них;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4) удаляет комментарии и сообщения пользователей социальных сетей, нарушающие нормы действующего законодательства, а также содержащие спам - рассылки, оскорбления, нецензурные выражения;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5) ограничивает в коммуникативных возможностях пользователей, допустивших нарушения политики социальной сети и информационной политики официальной страницы;</w:t>
      </w:r>
    </w:p>
    <w:p w:rsidR="00EB3ECB" w:rsidRPr="00EB3ECB" w:rsidRDefault="00EB3ECB" w:rsidP="00EB3EC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ECB">
        <w:rPr>
          <w:rFonts w:eastAsia="Calibri"/>
          <w:sz w:val="28"/>
          <w:szCs w:val="28"/>
          <w:lang w:eastAsia="en-US"/>
        </w:rPr>
        <w:t>6) обеспечивает подключение официальных страниц к компоненту «</w:t>
      </w:r>
      <w:proofErr w:type="spellStart"/>
      <w:r w:rsidRPr="00EB3ECB">
        <w:rPr>
          <w:rFonts w:eastAsia="Calibri"/>
          <w:sz w:val="28"/>
          <w:szCs w:val="28"/>
          <w:lang w:eastAsia="en-US"/>
        </w:rPr>
        <w:t>Госпаблики</w:t>
      </w:r>
      <w:proofErr w:type="spellEnd"/>
      <w:r w:rsidRPr="00EB3ECB">
        <w:rPr>
          <w:rFonts w:eastAsia="Calibri"/>
          <w:sz w:val="28"/>
          <w:szCs w:val="28"/>
          <w:lang w:eastAsia="en-US"/>
        </w:rPr>
        <w:t>» единого окна цифровой обратной связи на базе Единого портала государственных и муниципальных услуг.</w:t>
      </w:r>
      <w:bookmarkStart w:id="1" w:name="_GoBack"/>
      <w:bookmarkEnd w:id="1"/>
    </w:p>
    <w:sectPr w:rsidR="00EB3ECB" w:rsidRPr="00EB3ECB" w:rsidSect="006A4409">
      <w:headerReference w:type="even" r:id="rId8"/>
      <w:headerReference w:type="default" r:id="rId9"/>
      <w:pgSz w:w="11907" w:h="16840"/>
      <w:pgMar w:top="1134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F9" w:rsidRDefault="00AA03F9">
      <w:r>
        <w:separator/>
      </w:r>
    </w:p>
  </w:endnote>
  <w:endnote w:type="continuationSeparator" w:id="0">
    <w:p w:rsidR="00AA03F9" w:rsidRDefault="00AA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F9" w:rsidRDefault="00AA03F9">
      <w:r>
        <w:separator/>
      </w:r>
    </w:p>
  </w:footnote>
  <w:footnote w:type="continuationSeparator" w:id="0">
    <w:p w:rsidR="00AA03F9" w:rsidRDefault="00AA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C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B473CA"/>
    <w:multiLevelType w:val="hybridMultilevel"/>
    <w:tmpl w:val="BFB2CBBE"/>
    <w:lvl w:ilvl="0" w:tplc="119497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22BB"/>
    <w:rsid w:val="00024F0B"/>
    <w:rsid w:val="000307CD"/>
    <w:rsid w:val="000332CB"/>
    <w:rsid w:val="000425E8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3A0E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D7E96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15A4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46E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0875"/>
    <w:rsid w:val="001C2078"/>
    <w:rsid w:val="001C4D2A"/>
    <w:rsid w:val="001D74A1"/>
    <w:rsid w:val="001E02BA"/>
    <w:rsid w:val="001E48F7"/>
    <w:rsid w:val="001F11B9"/>
    <w:rsid w:val="00200946"/>
    <w:rsid w:val="0020595F"/>
    <w:rsid w:val="00211B97"/>
    <w:rsid w:val="00212594"/>
    <w:rsid w:val="002203BD"/>
    <w:rsid w:val="00220AAB"/>
    <w:rsid w:val="00224F7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2B7D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522"/>
    <w:rsid w:val="00320FE8"/>
    <w:rsid w:val="00323E78"/>
    <w:rsid w:val="00332D29"/>
    <w:rsid w:val="00333721"/>
    <w:rsid w:val="00334BBC"/>
    <w:rsid w:val="00337959"/>
    <w:rsid w:val="00355AAC"/>
    <w:rsid w:val="003612E5"/>
    <w:rsid w:val="00363A5E"/>
    <w:rsid w:val="003660D2"/>
    <w:rsid w:val="00370CDC"/>
    <w:rsid w:val="00371B1F"/>
    <w:rsid w:val="00374DBA"/>
    <w:rsid w:val="0037500E"/>
    <w:rsid w:val="00376FEB"/>
    <w:rsid w:val="00380472"/>
    <w:rsid w:val="003A1562"/>
    <w:rsid w:val="003A5A24"/>
    <w:rsid w:val="003A5EE1"/>
    <w:rsid w:val="003B3E92"/>
    <w:rsid w:val="003B6D21"/>
    <w:rsid w:val="003C1AFC"/>
    <w:rsid w:val="003C3BAE"/>
    <w:rsid w:val="003C3ED6"/>
    <w:rsid w:val="003C60EE"/>
    <w:rsid w:val="003D2537"/>
    <w:rsid w:val="003D488A"/>
    <w:rsid w:val="003D6B24"/>
    <w:rsid w:val="003D7C87"/>
    <w:rsid w:val="003E7B3B"/>
    <w:rsid w:val="003F0E13"/>
    <w:rsid w:val="003F1F2B"/>
    <w:rsid w:val="004027F4"/>
    <w:rsid w:val="00414262"/>
    <w:rsid w:val="00420924"/>
    <w:rsid w:val="00430294"/>
    <w:rsid w:val="0043036E"/>
    <w:rsid w:val="00431FBD"/>
    <w:rsid w:val="00434020"/>
    <w:rsid w:val="0044504E"/>
    <w:rsid w:val="00453F99"/>
    <w:rsid w:val="0045499D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C4878"/>
    <w:rsid w:val="004F47F9"/>
    <w:rsid w:val="004F7A23"/>
    <w:rsid w:val="00500085"/>
    <w:rsid w:val="0050792C"/>
    <w:rsid w:val="005144D5"/>
    <w:rsid w:val="00533DFE"/>
    <w:rsid w:val="00535AAC"/>
    <w:rsid w:val="00541811"/>
    <w:rsid w:val="0054795D"/>
    <w:rsid w:val="00556246"/>
    <w:rsid w:val="00575CF5"/>
    <w:rsid w:val="00580C04"/>
    <w:rsid w:val="005829F6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349B"/>
    <w:rsid w:val="005F4460"/>
    <w:rsid w:val="005F7844"/>
    <w:rsid w:val="00601094"/>
    <w:rsid w:val="0060415B"/>
    <w:rsid w:val="00604B10"/>
    <w:rsid w:val="00604C28"/>
    <w:rsid w:val="00606A11"/>
    <w:rsid w:val="006113AA"/>
    <w:rsid w:val="006146F0"/>
    <w:rsid w:val="00616C71"/>
    <w:rsid w:val="006179C5"/>
    <w:rsid w:val="00621CF3"/>
    <w:rsid w:val="006221C1"/>
    <w:rsid w:val="00631FD4"/>
    <w:rsid w:val="00633B03"/>
    <w:rsid w:val="00633BDD"/>
    <w:rsid w:val="00654749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A4409"/>
    <w:rsid w:val="006B3642"/>
    <w:rsid w:val="006B5D11"/>
    <w:rsid w:val="006B6064"/>
    <w:rsid w:val="006B71F2"/>
    <w:rsid w:val="006B79A0"/>
    <w:rsid w:val="006C0476"/>
    <w:rsid w:val="006C3C36"/>
    <w:rsid w:val="006D12EE"/>
    <w:rsid w:val="006D3228"/>
    <w:rsid w:val="006E793C"/>
    <w:rsid w:val="00702E30"/>
    <w:rsid w:val="00703664"/>
    <w:rsid w:val="00706BC7"/>
    <w:rsid w:val="007141F8"/>
    <w:rsid w:val="00717A6E"/>
    <w:rsid w:val="0072041D"/>
    <w:rsid w:val="00722696"/>
    <w:rsid w:val="00724AA8"/>
    <w:rsid w:val="00725431"/>
    <w:rsid w:val="007311F7"/>
    <w:rsid w:val="00736C1A"/>
    <w:rsid w:val="00736E56"/>
    <w:rsid w:val="0073712D"/>
    <w:rsid w:val="00737366"/>
    <w:rsid w:val="007410D1"/>
    <w:rsid w:val="00744A56"/>
    <w:rsid w:val="00745582"/>
    <w:rsid w:val="007467A4"/>
    <w:rsid w:val="00752AB3"/>
    <w:rsid w:val="007559EC"/>
    <w:rsid w:val="00762802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244E"/>
    <w:rsid w:val="007E7F69"/>
    <w:rsid w:val="00812A84"/>
    <w:rsid w:val="00814764"/>
    <w:rsid w:val="008255D9"/>
    <w:rsid w:val="00832F6C"/>
    <w:rsid w:val="00836F06"/>
    <w:rsid w:val="00851130"/>
    <w:rsid w:val="00851C7C"/>
    <w:rsid w:val="00853DDE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0420D"/>
    <w:rsid w:val="00920FE7"/>
    <w:rsid w:val="0092175B"/>
    <w:rsid w:val="0092603B"/>
    <w:rsid w:val="009301D5"/>
    <w:rsid w:val="0093061C"/>
    <w:rsid w:val="0093477E"/>
    <w:rsid w:val="00944F4C"/>
    <w:rsid w:val="009555A8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9E0099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03F9"/>
    <w:rsid w:val="00AA2E93"/>
    <w:rsid w:val="00AA61D1"/>
    <w:rsid w:val="00AB4948"/>
    <w:rsid w:val="00AB5836"/>
    <w:rsid w:val="00AB5898"/>
    <w:rsid w:val="00AC0171"/>
    <w:rsid w:val="00AD2965"/>
    <w:rsid w:val="00AD4A6F"/>
    <w:rsid w:val="00AD5559"/>
    <w:rsid w:val="00AE20ED"/>
    <w:rsid w:val="00AE3125"/>
    <w:rsid w:val="00AE4057"/>
    <w:rsid w:val="00AE5379"/>
    <w:rsid w:val="00AF7A3B"/>
    <w:rsid w:val="00AF7C3C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1F3C"/>
    <w:rsid w:val="00B82305"/>
    <w:rsid w:val="00B86285"/>
    <w:rsid w:val="00B87238"/>
    <w:rsid w:val="00B87CE2"/>
    <w:rsid w:val="00B90F22"/>
    <w:rsid w:val="00B94BE6"/>
    <w:rsid w:val="00B964F4"/>
    <w:rsid w:val="00BA478F"/>
    <w:rsid w:val="00BB6BEF"/>
    <w:rsid w:val="00BB7BF9"/>
    <w:rsid w:val="00BC115D"/>
    <w:rsid w:val="00BC1A1F"/>
    <w:rsid w:val="00BC463F"/>
    <w:rsid w:val="00BD7929"/>
    <w:rsid w:val="00BE000A"/>
    <w:rsid w:val="00BF6F1B"/>
    <w:rsid w:val="00C0331C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3BC2"/>
    <w:rsid w:val="00C25D9E"/>
    <w:rsid w:val="00C276B3"/>
    <w:rsid w:val="00C31575"/>
    <w:rsid w:val="00C4021D"/>
    <w:rsid w:val="00C4081E"/>
    <w:rsid w:val="00C413D0"/>
    <w:rsid w:val="00C567F3"/>
    <w:rsid w:val="00C569BB"/>
    <w:rsid w:val="00C57FE0"/>
    <w:rsid w:val="00C6077A"/>
    <w:rsid w:val="00C64EC9"/>
    <w:rsid w:val="00C73294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1ADF"/>
    <w:rsid w:val="00D34B4F"/>
    <w:rsid w:val="00D5075D"/>
    <w:rsid w:val="00D623E2"/>
    <w:rsid w:val="00D72015"/>
    <w:rsid w:val="00D815CA"/>
    <w:rsid w:val="00D83EDA"/>
    <w:rsid w:val="00D8495F"/>
    <w:rsid w:val="00D84EDC"/>
    <w:rsid w:val="00DA67F7"/>
    <w:rsid w:val="00DA77BD"/>
    <w:rsid w:val="00DB0487"/>
    <w:rsid w:val="00DB7C54"/>
    <w:rsid w:val="00DC5045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1A34"/>
    <w:rsid w:val="00E128C7"/>
    <w:rsid w:val="00E133E6"/>
    <w:rsid w:val="00E14AC3"/>
    <w:rsid w:val="00E16191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3DA6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3ECB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EF7949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304E"/>
    <w:rsid w:val="00FE42F0"/>
    <w:rsid w:val="00FE43CF"/>
    <w:rsid w:val="00FE7170"/>
    <w:rsid w:val="00FE7E07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66D6"/>
  <w14:defaultImageDpi w14:val="0"/>
  <w15:docId w15:val="{09D05F2E-FF7A-4613-B0C2-1663365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A4409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styleId="af4">
    <w:name w:val="List Paragraph"/>
    <w:basedOn w:val="a"/>
    <w:uiPriority w:val="34"/>
    <w:qFormat/>
    <w:rsid w:val="0073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39BB56-A762-422A-BCBE-DF8A7AE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Коновалова Анна Викторовна</cp:lastModifiedBy>
  <cp:revision>5</cp:revision>
  <cp:lastPrinted>2021-10-05T10:25:00Z</cp:lastPrinted>
  <dcterms:created xsi:type="dcterms:W3CDTF">2023-04-14T03:13:00Z</dcterms:created>
  <dcterms:modified xsi:type="dcterms:W3CDTF">2023-04-14T09:47:00Z</dcterms:modified>
</cp:coreProperties>
</file>